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Assignment Cover Sheet</w:t>
      </w:r>
    </w:p>
    <w:p>
      <w:pPr>
        <w:spacing w:lineRule="auto"/>
      </w:pPr>
      <w:r>
        <w:rPr>
          <w:i/>
        </w:rPr>
        <w:t xml:space="preserve">This sheet must be attached to all assessment submissions. It collects essential identification and course information and ensures consistency in student submissions.</w:t>
      </w:r>
    </w:p>
    <w:p>
      <w:pPr>
        <w:pStyle w:val="Heading2"/>
        <w:spacing w:lineRule="auto"/>
      </w:pPr>
      <w:r>
        <w:rPr>
          <w:sz w:val="28"/>
        </w:rPr>
        <w:t xml:space="preserve">Student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Surname: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{surname}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Student ID: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{studentId}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Email: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{studentEmail}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Course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Course Code: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{courseCode}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Course Title: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{courseTitle}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Instructor 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{instructorName}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Tutorial Group: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{tutorialGroup}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Assignment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Assignment Title: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{assignmentTitle}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Due Date: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 Submitted: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{submissionDate}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Group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Student ID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{#groupMembers}{name}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{studentId}{/groupMembers}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