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Raffle Ticket</w:t>
      </w:r>
    </w:p>
    <w:p>
      <w:pPr>
        <w:spacing w:lineRule="auto"/>
      </w:pPr>
      <w:r>
        <w:rPr>
          <w:i/>
        </w:rPr>
        <w:t xml:space="preserve">This document serves as an official raffle ticket for events such as fundraisers, charity gatherings, or corporate promotions. Each ticket includes necessary event information and a unique serial number.</w:t>
      </w:r>
    </w:p>
    <w:tbl>
      <w:tblPr>
        <w:tblBorders>
          <w:top w:val="single" w:sz="8" w:space="0" w:color="000000"/>
          <w:bottom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  <w:insideH w:val="single" w:sz="8" w:space="0" w:color="000000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gridSpan w:val="2"/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jc w:val="center"/>
              <w:spacing w:lineRule="auto"/>
            </w:pPr>
            <w:r>
              <w:rPr>
                <w:b/>
              </w:rPr>
              <w:t xml:space="preserve">{eventName}</w:t>
            </w:r>
          </w:p>
          <w:p>
            <w:pPr>
              <w:jc w:val="center"/>
              <w:spacing w:lineRule="auto"/>
            </w:pPr>
            <w:r>
              <w:rPr/>
              <w:br w:type="textWrapping"/>
            </w:r>
          </w:p>
          <w:p>
            <w:pPr>
              <w:jc w:val="center"/>
              <w:spacing w:lineRule="auto"/>
            </w:pPr>
            <w:r>
              <w:rPr>
                <w:i/>
              </w:rPr>
              <w:t xml:space="preserve">{eventDate}</w:t>
            </w:r>
          </w:p>
          <w:p>
            <w:pPr>
              <w:jc w:val="center"/>
              <w:spacing w:lineRule="auto"/>
            </w:pPr>
            <w:r>
              <w:rPr/>
              <w:br w:type="textWrapping"/>
            </w:r>
          </w:p>
          <w:p>
            <w:pPr>
              <w:jc w:val="center"/>
              <w:spacing w:lineRule="auto"/>
            </w:pPr>
            <w:r>
              <w:rPr>
                <w:u w:val="single"/>
              </w:rPr>
              <w:t xml:space="preserve">{eventLocation}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Ticket Holder Name: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{ticketHolder}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Ticket Number: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{ticketNumber}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Price: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bottom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{ticketPrice}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Issued On: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{issueDate}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Organizer Contact:</w:t>
      </w:r>
      <w:r>
        <w:rPr/>
        <w:t xml:space="preserve"> {organizerName}, </w:t>
      </w:r>
      <w:r>
        <w:rPr>
          <w:i/>
        </w:rPr>
        <w:t xml:space="preserve">{organizerEmail}</w:t>
      </w:r>
      <w:r>
        <w:rPr/>
        <w:t xml:space="preserve">, {organizerPhone}</w:t>
      </w:r>
    </w:p>
    <w:p>
      <w:pPr>
        <w:spacing w:lineRule="auto"/>
      </w:pPr>
      <w:r>
        <w:rPr/>
        <w:t xml:space="preserve">{#hasDonation}</w:t>
      </w:r>
    </w:p>
    <w:p>
      <w:pPr>
        <w:spacing w:lineRule="auto"/>
      </w:pPr>
      <w:r>
        <w:rPr>
          <w:b/>
        </w:rPr>
        <w:t xml:space="preserve">Donation Included:</w:t>
      </w:r>
      <w:r>
        <w:rPr/>
        <w:t xml:space="preserve"> Yes</w:t>
      </w:r>
    </w:p>
    <w:p>
      <w:pPr>
        <w:spacing w:lineRule="auto"/>
      </w:pPr>
      <w:r>
        <w:rPr>
          <w:b/>
        </w:rPr>
        <w:t xml:space="preserve">Donation Amount:</w:t>
      </w:r>
      <w:r>
        <w:rPr/>
        <w:t xml:space="preserve"> {donationAmount}</w:t>
      </w:r>
    </w:p>
    <w:p>
      <w:pPr>
        <w:spacing w:lineRule="auto"/>
      </w:pPr>
      <w:r>
        <w:rPr/>
        <w:t xml:space="preserve">{/hasDonation}</w:t>
      </w:r>
    </w:p>
    <w:p>
      <w:pPr>
        <w:spacing w:lineRule="auto"/>
      </w:pPr>
      <w:r>
        <w:rPr/>
        <w:t xml:space="preserve">{^hasDonation}</w:t>
      </w:r>
    </w:p>
    <w:p>
      <w:pPr>
        <w:spacing w:lineRule="auto"/>
      </w:pPr>
      <w:r>
        <w:rPr>
          <w:b/>
        </w:rPr>
        <w:t xml:space="preserve">No donation was included with this ticket.</w:t>
      </w:r>
    </w:p>
    <w:p>
      <w:pPr>
        <w:spacing w:lineRule="auto"/>
      </w:pPr>
      <w:r>
        <w:rPr/>
        <w:t xml:space="preserve">{/hasDonation}</w:t>
      </w:r>
    </w:p>
    <w:p>
      <w:pPr>
        <w:spacing w:lineRule="auto"/>
      </w:pPr>
      <w:r>
        <w:rPr>
          <w:b/>
        </w:rPr>
        <w:t xml:space="preserve">Important Notes: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1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jc w:val="center"/>
        <w:spacing w:lineRule="auto"/>
      </w:pPr>
      <w:r>
        <w:rPr>
          <w:b/>
        </w:rPr>
        <w:t xml:space="preserve">Keep this ticket safe. It is required to claim any prize won.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