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Inventory Valuation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track and calculate the value of inventory held by a business at a specific point in time. It supports accounting accuracy and proper financial reporting for tax and audit purposes.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Business Name:</w:t>
      </w:r>
      <w:r>
        <w:rPr/>
        <w:t xml:space="preserve"> {businessName}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pStyle w:val="Heading2"/>
        <w:spacing w:lineRule="auto"/>
      </w:pPr>
      <w:r>
        <w:rPr>
          <w:sz w:val="28"/>
        </w:rPr>
        <w:t xml:space="preserve">Inventory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Cost ({currency})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Value ({currency})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{#inventoryItems}{itemName}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{totalValue}{/inventoryItems}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Summary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Items Count:</w:t>
      </w:r>
      <w:r>
        <w:rPr/>
        <w:t xml:space="preserve"> {totalItemsCount}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Inventory Value ({currency}):</w:t>
      </w:r>
      <w:r>
        <w:rPr/>
        <w:t xml:space="preserve"> {totalInventoryValue}</w:t>
      </w:r>
    </w:p>
    <w:p>
      <w:pPr>
        <w:spacing w:lineRule="auto"/>
      </w:pPr>
      <w:r>
        <w:rPr/>
        <w:t xml:space="preserve">{#hasNotes}</w:t>
      </w:r>
    </w:p>
    <w:p>
      <w:pPr>
        <w:pStyle w:val="Heading3"/>
        <w:spacing w:lineRule="auto"/>
      </w:pPr>
      <w:r>
        <w:rPr>
          <w:sz w:val="24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{/hasNotes}</w:t>
      </w:r>
    </w:p>
    <w:p>
      <w:pPr>
        <w:spacing w:lineRule="auto"/>
      </w:pPr>
      <w:r>
        <w:rPr/>
        <w:t xml:space="preserve">{^hasNotes}</w:t>
      </w:r>
    </w:p>
    <w:p>
      <w:pPr>
        <w:spacing w:lineRule="auto"/>
      </w:pPr>
      <w:r>
        <w:rPr/>
        <w:t xml:space="preserve">No additional notes were provided.</w:t>
      </w:r>
    </w:p>
    <w:p>
      <w:pPr>
        <w:spacing w:lineRule="auto"/>
      </w:pPr>
      <w:r>
        <w:rPr/>
        <w:t xml:space="preserve">{/hasNotes}</w:t>
      </w:r>
    </w:p>
    <w:p>
      <w:pPr>
        <w:pStyle w:val="Heading3"/>
        <w:spacing w:lineRule="auto"/>
      </w:pPr>
      <w:r>
        <w:rPr>
          <w:sz w:val="24"/>
        </w:rPr>
        <w:t xml:space="preserve">Authorized Sign-Off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{signatoryName}</w:t>
      </w:r>
    </w:p>
    <w:p>
      <w:pPr>
        <w:spacing w:lineRule="auto"/>
      </w:pPr>
      <w:r>
        <w:rPr>
          <w:b/>
        </w:rPr>
        <w:t xml:space="preserve">Title:</w:t>
      </w:r>
      <w:r>
        <w:rPr/>
        <w:t xml:space="preserve"> {signatoryTitle}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{signoffDate}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