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Payroll Statement</w:t>
      </w:r>
    </w:p>
    <w:p>
      <w:pPr>
        <w:spacing w:lineRule="auto"/>
      </w:pPr>
      <w:r>
        <w:rPr>
          <w:i/>
        </w:rPr>
        <w:t xml:space="preserve">This document provides a detailed summary of employee compensation for a specific pay period, including gross earnings, deductions, and net pay. It serves as official proof of income and outlines all adjustments for transparency and recordkeeping.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Pay Period:</w:t>
      </w:r>
      <w:r>
        <w:rPr/>
        <w:t xml:space="preserve"> {payPeriodStart} to {payPeriodEnd}</w:t>
      </w:r>
    </w:p>
    <w:p>
      <w:pPr>
        <w:spacing w:lineRule="auto"/>
      </w:pPr>
      <w:r>
        <w:rPr>
          <w:b/>
        </w:rPr>
        <w:t xml:space="preserve">Pay Date:</w:t>
      </w:r>
      <w:r>
        <w:rPr/>
        <w:t xml:space="preserve"> {payDate}</w:t>
      </w:r>
    </w:p>
    <w:p>
      <w:pPr>
        <w:pStyle w:val="Heading2"/>
        <w:spacing w:lineRule="auto"/>
      </w:pPr>
      <w:r>
        <w:rPr>
          <w:sz w:val="28"/>
        </w:rPr>
        <w:t xml:space="preserve">Earnings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{#earnings}{description}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{hours}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{amount}{/earnings}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Deductions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{#deductions}{description}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{amount}{/deductions}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Gross Pay:</w:t>
      </w:r>
      <w:r>
        <w:rPr/>
        <w:t xml:space="preserve"> {grossPay}</w:t>
      </w:r>
    </w:p>
    <w:p>
      <w:pPr>
        <w:spacing w:lineRule="auto"/>
      </w:pPr>
      <w:r>
        <w:rPr>
          <w:b/>
        </w:rPr>
        <w:t xml:space="preserve">Total Deductions:</w:t>
      </w:r>
      <w:r>
        <w:rPr/>
        <w:t xml:space="preserve"> {totalDeductions}</w:t>
      </w:r>
    </w:p>
    <w:p>
      <w:pPr>
        <w:spacing w:lineRule="auto"/>
      </w:pPr>
      <w:r>
        <w:rPr>
          <w:b/>
        </w:rPr>
        <w:t xml:space="preserve">Net Pay:</w:t>
      </w:r>
      <w:r>
        <w:rPr>
          <w:u w:val="single"/>
        </w:rPr>
        <w:t xml:space="preserve">{netPay}</w:t>
      </w:r>
    </w:p>
    <w:p>
      <w:pPr>
        <w:pStyle w:val="Heading2"/>
        <w:spacing w:lineRule="auto"/>
      </w:pPr>
      <w:r>
        <w:rPr>
          <w:sz w:val="28"/>
        </w:rPr>
        <w:t xml:space="preserve">Additional Contributions</w:t>
      </w:r>
    </w:p>
    <w:p>
      <w:pPr>
        <w:spacing w:lineRule="auto"/>
      </w:pPr>
      <w:r>
        <w:rPr/>
        <w:t xml:space="preserve">{#hasContributions}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{type}:</w:t>
      </w:r>
      <w:r>
        <w:rPr/>
        <w:t xml:space="preserve"> {amount}</w:t>
      </w:r>
    </w:p>
    <w:p>
      <w:pPr>
        <w:spacing w:lineRule="auto"/>
      </w:pPr>
      <w:r>
        <w:rPr/>
        <w:t xml:space="preserve">{/hasContributions}</w:t>
      </w:r>
    </w:p>
    <w:p>
      <w:pPr>
        <w:spacing w:lineRule="auto"/>
      </w:pPr>
      <w:r>
        <w:rPr/>
        <w:t xml:space="preserve">{^hasContributions}</w:t>
      </w:r>
      <w:r>
        <w:rPr>
          <w:i/>
        </w:rPr>
        <w:t xml:space="preserve">No additional contributions reported for this pay period.</w:t>
      </w:r>
      <w:r>
        <w:rPr/>
        <w:t xml:space="preserve">{/hasContributions}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{#hasNotes}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  <w:r>
        <w:rPr>
          <w:i/>
        </w:rPr>
        <w:t xml:space="preserve">There are no additional notes for this payroll statement.</w:t>
      </w:r>
      <w:r>
        <w:rPr/>
        <w:t xml:space="preserve">{/hasNotes}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