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Municipal Budget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budget allocations, projected expenditures, and financial planning details for the {fiscalYear} fiscal year by the {departmentName} department. It serves as a formal record for internal review and public transparency.</w:t>
      </w:r>
    </w:p>
    <w:p>
      <w:pPr>
        <w:pStyle w:val="Heading2"/>
        <w:spacing w:lineRule="auto"/>
      </w:pPr>
      <w:r>
        <w:rPr>
          <w:sz w:val="28"/>
        </w:rPr>
        <w:t xml:space="preserve">1. Department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 Name:</w:t>
      </w:r>
      <w:r>
        <w:rPr/>
        <w:t xml:space="preserve"> {departmentName}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Contact Person:</w:t>
      </w:r>
      <w:r>
        <w:rPr/>
        <w:t xml:space="preserve"> {contactName}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pStyle w:val="Heading2"/>
        <w:spacing w:lineRule="auto"/>
      </w:pPr>
      <w:r>
        <w:rPr>
          <w:sz w:val="28"/>
        </w:rPr>
        <w:t xml:space="preserve">2. Executive Summary</w:t>
      </w:r>
    </w:p>
    <w:p>
      <w:pPr>
        <w:spacing w:lineRule="auto"/>
      </w:pPr>
      <w:r>
        <w:rPr/>
        <w:t xml:space="preserve">{executiveSummary}</w:t>
      </w:r>
    </w:p>
    <w:p>
      <w:pPr>
        <w:pStyle w:val="Heading2"/>
        <w:spacing w:lineRule="auto"/>
      </w:pPr>
      <w:r>
        <w:rPr>
          <w:sz w:val="28"/>
        </w:rPr>
        <w:t xml:space="preserve">3. Budget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Allocated Budget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Projected Expenditure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Variance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{allocatedBudget}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{projectedExpenditure}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{variance}{/budgetItems}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Funding Sources</w:t>
      </w:r>
    </w:p>
    <w:p>
      <w:pPr>
        <w:spacing w:lineRule="auto"/>
      </w:pPr>
      <w:r>
        <w:rPr/>
        <w:t xml:space="preserve">{#fundingSources}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{sourceName}:</w:t>
      </w:r>
      <w:r>
        <w:rPr/>
        <w:t xml:space="preserve"> {amount}</w:t>
      </w:r>
    </w:p>
    <w:p>
      <w:pPr>
        <w:spacing w:lineRule="auto"/>
      </w:pPr>
      <w:r>
        <w:rPr/>
        <w:t xml:space="preserve">{/fundingSources}</w:t>
      </w:r>
    </w:p>
    <w:p>
      <w:pPr>
        <w:pStyle w:val="Heading2"/>
        <w:spacing w:lineRule="auto"/>
      </w:pPr>
      <w:r>
        <w:rPr>
          <w:sz w:val="28"/>
        </w:rPr>
        <w:t xml:space="preserve">5. Major Expenditures</w:t>
      </w:r>
    </w:p>
    <w:p>
      <w:pPr>
        <w:spacing w:lineRule="auto"/>
      </w:pPr>
      <w:r>
        <w:rPr/>
        <w:t xml:space="preserve">{#majorExpenditures}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{expenseItem}</w:t>
      </w:r>
      <w:r>
        <w:rPr/>
        <w:t xml:space="preserve"> - </w:t>
      </w:r>
      <w:r>
        <w:rPr>
          <w:i/>
        </w:rPr>
        <w:t xml:space="preserve">{description}</w:t>
      </w:r>
      <w:r>
        <w:rPr/>
        <w:t xml:space="preserve"> ({amount})</w:t>
      </w:r>
    </w:p>
    <w:p>
      <w:pPr>
        <w:spacing w:lineRule="auto"/>
      </w:pPr>
      <w:r>
        <w:rPr/>
        <w:t xml:space="preserve">{/majorExpenditures}</w:t>
      </w:r>
    </w:p>
    <w:p>
      <w:pPr>
        <w:pStyle w:val="Heading2"/>
        <w:spacing w:lineRule="auto"/>
      </w:pPr>
      <w:r>
        <w:rPr>
          <w:sz w:val="28"/>
        </w:rPr>
        <w:t xml:space="preserve">6. Capital Projects</w:t>
      </w:r>
    </w:p>
    <w:p>
      <w:pPr>
        <w:spacing w:lineRule="auto"/>
      </w:pPr>
      <w:r>
        <w:rPr/>
        <w:t xml:space="preserve">{#capitalProjects}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{projectName}</w:t>
      </w:r>
      <w:r>
        <w:rPr/>
        <w:t xml:space="preserve"> - {projectDescription} (Estimated Cost: {estimatedCost})</w:t>
      </w:r>
    </w:p>
    <w:p>
      <w:pPr>
        <w:spacing w:lineRule="auto"/>
      </w:pPr>
      <w:r>
        <w:rPr/>
        <w:t xml:space="preserve">{/capitalProjects}</w:t>
      </w:r>
    </w:p>
    <w:p>
      <w:pPr>
        <w:pStyle w:val="Heading2"/>
        <w:spacing w:lineRule="auto"/>
      </w:pPr>
      <w:r>
        <w:rPr>
          <w:sz w:val="28"/>
        </w:rPr>
        <w:t xml:space="preserve">7. Notable Changes from Previous Year</w:t>
      </w:r>
    </w:p>
    <w:p>
      <w:pPr>
        <w:spacing w:lineRule="auto"/>
      </w:pPr>
      <w:r>
        <w:rPr/>
        <w:t xml:space="preserve">{notableChanges}</w:t>
      </w:r>
    </w:p>
    <w:p>
      <w:pPr>
        <w:pStyle w:val="Heading2"/>
        <w:spacing w:lineRule="auto"/>
      </w:pPr>
      <w:r>
        <w:rPr>
          <w:sz w:val="28"/>
        </w:rPr>
        <w:t xml:space="preserve">8. Budget Challenges</w:t>
      </w:r>
    </w:p>
    <w:p>
      <w:pPr>
        <w:spacing w:lineRule="auto"/>
      </w:pPr>
      <w:r>
        <w:rPr/>
        <w:t xml:space="preserve">{#hasChallenges}{challengesDescription}{/hasChallenges}{^hasChallenges}</w:t>
      </w:r>
      <w:r>
        <w:rPr>
          <w:i/>
        </w:rPr>
        <w:t xml:space="preserve">No significant budget challenges reported.</w:t>
      </w:r>
      <w:r>
        <w:rPr/>
        <w:t xml:space="preserve">{/hasChallenges}</w:t>
      </w:r>
    </w:p>
    <w:p>
      <w:pPr>
        <w:pStyle w:val="Heading2"/>
        <w:spacing w:lineRule="auto"/>
      </w:pPr>
      <w:r>
        <w:rPr>
          <w:sz w:val="28"/>
        </w:rPr>
        <w:t xml:space="preserve">9. Strategic Initiatives</w:t>
      </w:r>
    </w:p>
    <w:p>
      <w:pPr>
        <w:spacing w:lineRule="auto"/>
      </w:pPr>
      <w:r>
        <w:rPr/>
        <w:t xml:space="preserve">{#initiatives}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{initiativeTitle}</w:t>
      </w:r>
      <w:r>
        <w:rPr/>
        <w:t xml:space="preserve">: {initiativeDetails}</w:t>
      </w:r>
    </w:p>
    <w:p>
      <w:pPr>
        <w:spacing w:lineRule="auto"/>
      </w:pPr>
      <w:r>
        <w:rPr/>
        <w:t xml:space="preserve">{/initiatives}</w:t>
      </w:r>
    </w:p>
    <w:p>
      <w:pPr>
        <w:pStyle w:val="Heading2"/>
        <w:spacing w:lineRule="auto"/>
      </w:pPr>
      <w:r>
        <w:rPr>
          <w:sz w:val="28"/>
        </w:rPr>
        <w:t xml:space="preserve">10. Notes and Remarks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11. Approval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Date:</w:t>
      </w:r>
      <w:r>
        <w:rPr/>
        <w:t xml:space="preserve"> {preparedDate}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Date of Approval: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