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School District Transfer Request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used by parents or legal guardians to request a student transfer between public school districts. A valid reason must be provided and approval is contingent upon district policies.</w:t>
      </w:r>
    </w:p>
    <w:p>
      <w:pPr>
        <w:pStyle w:val="Heading2"/>
        <w:spacing w:lineRule="auto"/>
      </w:pPr>
      <w:r>
        <w:rPr>
          <w:sz w:val="28"/>
        </w:rPr>
        <w:t xml:space="preserve">Student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Full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 of Birth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Current Grade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{studentFullName}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{studentDOB}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{studentGrade}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Parent/Guardian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Relationship to Student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 Number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 Address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{guardianName}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{guardianRelationship}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{guardianPhone}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{guardianEmail}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Current School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District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School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Address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{currentDistrict}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{currentSchool}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{currentSchoolAddress}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Requested Transfer School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New District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New School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Address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{requestedDistrict}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{requestedSchool}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{requestedSchoolAddress}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Reason for Transfer</w:t>
      </w:r>
    </w:p>
    <w:p>
      <w:pPr>
        <w:spacing w:lineRule="auto"/>
      </w:pPr>
      <w:r>
        <w:rPr/>
        <w:t xml:space="preserve">{transferReason}</w:t>
      </w:r>
    </w:p>
    <w:p>
      <w:pPr>
        <w:pStyle w:val="Heading2"/>
        <w:spacing w:lineRule="auto"/>
      </w:pPr>
      <w:r>
        <w:rPr>
          <w:sz w:val="28"/>
        </w:rPr>
        <w:t xml:space="preserve">Supporting Documents</w:t>
      </w:r>
    </w:p>
    <w:p>
      <w:pPr>
        <w:spacing w:lineRule="auto"/>
      </w:pPr>
      <w:r>
        <w:rPr/>
        <w:t xml:space="preserve">Please review the following documents submitted with this transfer request:</w:t>
      </w:r>
    </w:p>
    <w:p>
      <w:pPr>
        <w:spacing w:lineRule="auto"/>
      </w:pPr>
      <w:r>
        <w:rPr/>
        <w:t xml:space="preserve">{#supportingDocuments}</w:t>
      </w:r>
    </w:p>
    <w:p>
      <w:pPr>
        <w:numPr>
          <w:ilvl w:val="0"/>
          <w:numId w:val="1"/>
        </w:numPr>
        <w:spacing w:lineRule="auto"/>
      </w:pPr>
      <w:r>
        <w:rPr/>
        <w:t xml:space="preserve">{documentName}</w:t>
      </w:r>
    </w:p>
    <w:p>
      <w:pPr>
        <w:spacing w:lineRule="auto"/>
      </w:pPr>
      <w:r>
        <w:rPr/>
        <w:t xml:space="preserve">{/supportingDocuments}</w:t>
      </w:r>
    </w:p>
    <w:p>
      <w:pPr>
        <w:pStyle w:val="Heading2"/>
        <w:spacing w:lineRule="auto"/>
      </w:pPr>
      <w:r>
        <w:rPr>
          <w:sz w:val="28"/>
        </w:rPr>
        <w:t xml:space="preserve">Transportation</w:t>
      </w:r>
    </w:p>
    <w:p>
      <w:pPr>
        <w:spacing w:lineRule="auto"/>
      </w:pPr>
      <w:r>
        <w:rPr/>
        <w:t xml:space="preserve">{^needsTransportation}</w:t>
      </w:r>
      <w:r>
        <w:rPr>
          <w:b/>
        </w:rPr>
        <w:t xml:space="preserve">Note:</w:t>
      </w:r>
      <w:r>
        <w:rPr/>
        <w:t xml:space="preserve"> Applicant </w:t>
      </w:r>
      <w:r>
        <w:rPr>
          <w:i/>
        </w:rPr>
        <w:t xml:space="preserve">does not</w:t>
      </w:r>
      <w:r>
        <w:rPr/>
        <w:t xml:space="preserve"> require district-provided transportation.</w:t>
      </w:r>
    </w:p>
    <w:p>
      <w:pPr>
        <w:spacing w:lineRule="auto"/>
      </w:pPr>
      <w:r>
        <w:rPr/>
        <w:t xml:space="preserve">{#needsTransportation}</w:t>
      </w:r>
      <w:r>
        <w:rPr>
          <w:b/>
        </w:rPr>
        <w:t xml:space="preserve">Note:</w:t>
      </w:r>
      <w:r>
        <w:rPr/>
        <w:t xml:space="preserve"> Applicant </w:t>
      </w:r>
      <w:r>
        <w:rPr>
          <w:i/>
        </w:rPr>
        <w:t xml:space="preserve">does</w:t>
      </w:r>
      <w:r>
        <w:rPr/>
        <w:t xml:space="preserve"> request district-provided transportation.</w:t>
      </w:r>
    </w:p>
    <w:p>
      <w:pPr>
        <w:numPr>
          <w:ilvl w:val="0"/>
          <w:numId w:val="2"/>
        </w:numPr>
        <w:spacing w:lineRule="auto"/>
      </w:pPr>
      <w:r>
        <w:rPr/>
        <w:t xml:space="preserve">Pickup Address: {pickupAddress}</w:t>
      </w:r>
    </w:p>
    <w:p>
      <w:pPr>
        <w:numPr>
          <w:ilvl w:val="0"/>
          <w:numId w:val="2"/>
        </w:numPr>
        <w:spacing w:lineRule="auto"/>
      </w:pPr>
      <w:r>
        <w:rPr/>
        <w:t xml:space="preserve">Drop-off Address: {dropoffAddress}</w:t>
      </w:r>
    </w:p>
    <w:p>
      <w:pPr>
        <w:spacing w:lineRule="auto"/>
      </w:pPr>
      <w:r>
        <w:rPr/>
        <w:t xml:space="preserve">{/needsTransportation}</w:t>
      </w:r>
    </w:p>
    <w:p>
      <w:pPr>
        <w:pStyle w:val="Heading2"/>
        <w:spacing w:lineRule="auto"/>
      </w:pPr>
      <w:r>
        <w:rPr>
          <w:sz w:val="28"/>
        </w:rPr>
        <w:t xml:space="preserve">Consent and Acknowledgement</w:t>
      </w:r>
    </w:p>
    <w:p>
      <w:pPr>
        <w:spacing w:lineRule="auto"/>
      </w:pPr>
      <w:r>
        <w:rPr>
          <w:u w:val="single"/>
        </w:rPr>
        <w:t xml:space="preserve">I acknowledge</w:t>
      </w:r>
      <w:r>
        <w:rPr/>
        <w:t xml:space="preserve"> that submission of this form does not guarantee approval of the transfer request. I understand that decisions are based on policies, capacity, and other factors.</w:t>
      </w:r>
    </w:p>
    <w:p>
      <w:pPr>
        <w:spacing w:lineRule="auto"/>
      </w:pPr>
      <w:r>
        <w:rPr>
          <w:b/>
        </w:rPr>
        <w:t xml:space="preserve">Signature of Parent/Guardian:</w:t>
      </w:r>
      <w:r>
        <w:rPr/>
        <w:t xml:space="preserve"> {guardianSignature}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{submissionDate}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