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Vision Test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report documents the findings of a comprehensive vision examination, including patient details, visual acuity measurements, and any additional notes or recommendations made by the optometrist.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of Birth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Gender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Examination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{dateOfBirth}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{gender}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{examDate}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Vision Test Results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Eye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Unaided Vision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Corrected Vision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Lens Prescription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{#visionTests}{eye}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{unaidedVision}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{correctedVision}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{lensPrescription}{/visionTests}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Color Vision</w:t>
      </w:r>
    </w:p>
    <w:p>
      <w:pPr>
        <w:spacing w:lineRule="auto"/>
      </w:pPr>
      <w:r>
        <w:rPr>
          <w:b/>
        </w:rPr>
        <w:t xml:space="preserve">Test Used:</w:t>
      </w:r>
      <w:r>
        <w:rPr>
          <w:i/>
        </w:rPr>
        <w:t xml:space="preserve">{colorVisionTest}</w:t>
      </w:r>
    </w:p>
    <w:p>
      <w:pPr>
        <w:spacing w:lineRule="auto"/>
      </w:pPr>
      <w:r>
        <w:rPr>
          <w:b/>
        </w:rPr>
        <w:t xml:space="preserve">Result:</w:t>
      </w:r>
      <w:r>
        <w:rPr/>
        <w:t xml:space="preserve"> {colorVisionResult}</w:t>
      </w:r>
    </w:p>
    <w:p>
      <w:pPr>
        <w:pStyle w:val="Heading2"/>
        <w:spacing w:lineRule="auto"/>
      </w:pPr>
      <w:r>
        <w:rPr>
          <w:sz w:val="28"/>
        </w:rPr>
        <w:t xml:space="preserve">Peripheral Vision</w:t>
      </w:r>
    </w:p>
    <w:p>
      <w:pPr>
        <w:spacing w:lineRule="auto"/>
      </w:pPr>
      <w:r>
        <w:rPr>
          <w:b/>
        </w:rPr>
        <w:t xml:space="preserve">Left Eye:</w:t>
      </w:r>
      <w:r>
        <w:rPr/>
        <w:t xml:space="preserve"> {peripheralLeft}</w:t>
      </w:r>
    </w:p>
    <w:p>
      <w:pPr>
        <w:spacing w:lineRule="auto"/>
      </w:pPr>
      <w:r>
        <w:rPr>
          <w:b/>
        </w:rPr>
        <w:t xml:space="preserve">Right Eye:</w:t>
      </w:r>
      <w:r>
        <w:rPr/>
        <w:t xml:space="preserve"> {peripheralRight}</w:t>
      </w:r>
    </w:p>
    <w:p>
      <w:pPr>
        <w:pStyle w:val="Heading2"/>
        <w:spacing w:lineRule="auto"/>
      </w:pPr>
      <w:r>
        <w:rPr>
          <w:sz w:val="28"/>
        </w:rPr>
        <w:t xml:space="preserve">Eye Health Examination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External Eye Observations:</w:t>
      </w:r>
      <w:r>
        <w:rPr/>
        <w:t xml:space="preserve"> {externalEye}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Internal Eye Observations:</w:t>
      </w:r>
      <w:r>
        <w:rPr/>
        <w:t xml:space="preserve"> {internalEye}</w:t>
      </w:r>
    </w:p>
    <w:p>
      <w:pPr>
        <w:pStyle w:val="Heading2"/>
        <w:spacing w:lineRule="auto"/>
      </w:pPr>
      <w:r>
        <w:rPr>
          <w:sz w:val="28"/>
        </w:rPr>
        <w:t xml:space="preserve">Other Observations</w:t>
      </w:r>
    </w:p>
    <w:p>
      <w:pPr>
        <w:spacing w:lineRule="auto"/>
      </w:pPr>
      <w:r>
        <w:rPr/>
        <w:t xml:space="preserve">{otherObservations}</w:t>
      </w:r>
    </w:p>
    <w:p>
      <w:pPr>
        <w:pStyle w:val="Heading2"/>
        <w:spacing w:lineRule="auto"/>
      </w:pPr>
      <w:r>
        <w:rPr>
          <w:sz w:val="28"/>
        </w:rPr>
        <w:t xml:space="preserve">Recommendations</w:t>
      </w:r>
    </w:p>
    <w:p>
      <w:pPr>
        <w:spacing w:lineRule="auto"/>
      </w:pPr>
      <w:r>
        <w:rPr/>
        <w:t xml:space="preserve">{recommendations}</w:t>
      </w:r>
    </w:p>
    <w:p>
      <w:pPr>
        <w:spacing w:lineRule="auto"/>
      </w:pPr>
      <w:r>
        <w:rPr/>
        <w:t xml:space="preserve">{#additionalTests}</w:t>
      </w:r>
    </w:p>
    <w:p>
      <w:pPr>
        <w:pStyle w:val="Heading3"/>
        <w:spacing w:lineRule="auto"/>
      </w:pPr>
      <w:r>
        <w:rPr>
          <w:sz w:val="24"/>
        </w:rPr>
        <w:t xml:space="preserve">Additional Tests Conducted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{testName}:</w:t>
      </w:r>
      <w:r>
        <w:rPr/>
        <w:t xml:space="preserve"> {testResult}</w:t>
      </w:r>
    </w:p>
    <w:p>
      <w:pPr>
        <w:spacing w:lineRule="auto"/>
      </w:pPr>
      <w:r>
        <w:rPr/>
        <w:t xml:space="preserve">{/additionalTests}</w:t>
      </w:r>
    </w:p>
    <w:p>
      <w:pPr>
        <w:pStyle w:val="Heading2"/>
        <w:spacing w:lineRule="auto"/>
      </w:pPr>
      <w:r>
        <w:rPr>
          <w:sz w:val="28"/>
        </w:rPr>
        <w:t xml:space="preserve">Optometrist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Optometrist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Registration No.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{optometristName}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{registrationNumber}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u w:val="single"/>
        </w:rPr>
        <w:t xml:space="preserve">Date of Report:</w:t>
      </w:r>
      <w:r>
        <w:rPr/>
        <w:t xml:space="preserve"> {reportDate}</w:t>
      </w:r>
    </w:p>
    <w:p>
      <w:pPr>
        <w:spacing w:lineRule="auto"/>
      </w:pPr>
      <w:r>
        <w:rPr/>
        <w:t xml:space="preserve">{#requiresFollowUp}</w:t>
      </w:r>
      <w:r>
        <w:rPr>
          <w:b/>
        </w:rPr>
        <w:t xml:space="preserve">Note:</w:t>
      </w:r>
      <w:r>
        <w:rPr/>
        <w:t xml:space="preserve"> A follow-up examination is </w:t>
      </w:r>
      <w:r>
        <w:rPr>
          <w:u w:val="single"/>
        </w:rPr>
        <w:t xml:space="preserve">recommended</w:t>
      </w:r>
      <w:r>
        <w:rPr/>
        <w:t xml:space="preserve"> on {followUpDate}.{/requiresFollowUp}</w:t>
      </w:r>
    </w:p>
    <w:p>
      <w:pPr>
        <w:spacing w:lineRule="auto"/>
      </w:pPr>
      <w:r>
        <w:rPr/>
        <w:t xml:space="preserve">{^requiresFollowUp}</w:t>
      </w:r>
      <w:r>
        <w:rPr>
          <w:b/>
        </w:rPr>
        <w:t xml:space="preserve">Note:</w:t>
      </w:r>
      <w:r>
        <w:rPr/>
        <w:t xml:space="preserve"> No follow-up examination is necessary at this time.{/requiresFollowUp}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