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footerReference r:id="rId6" w:type="default"/>
    </w:sectPr>
    <w:p>
      <w:pPr>
        <w:pStyle w:val="Heading1"/>
        <w:jc w:val="center"/>
        <w:spacing w:lineRule="auto"/>
      </w:pPr>
      <w:r>
        <w:rPr>
          <w:sz w:val="36"/>
        </w:rPr>
        <w:t xml:space="preserve">IT Asset Inventory</w:t>
      </w:r>
    </w:p>
    <w:p>
      <w:pPr>
        <w:spacing w:lineRule="auto"/>
      </w:pPr>
      <w:r>
        <w:rPr>
          <w:i/>
        </w:rPr>
        <w:t xml:space="preserve">Purpose:</w:t>
      </w:r>
      <w:r>
        <w:rPr/>
        <w:t xml:space="preserve"> This document provides a structured overview of all IT assets, including hardware and software, along with their assigned users, locations, and statuses. It ensures efficient tracking, management, and auditing of IT resources within the organization.</w:t>
      </w:r>
    </w:p>
    <w:p>
      <w:pPr>
        <w:pStyle w:val="Heading2"/>
        <w:spacing w:lineRule="auto"/>
      </w:pPr>
      <w:r>
        <w:rPr>
          <w:sz w:val="28"/>
          <w:u w:val="single"/>
        </w:rPr>
        <w:t xml:space="preserve">Organization Details</w:t>
      </w:r>
    </w:p>
    <w:p>
      <w:pPr>
        <w:spacing w:lineRule="auto"/>
      </w:pPr>
      <w:r>
        <w:rPr>
          <w:b/>
        </w:rPr>
        <w:t xml:space="preserve">Organization Name:</w:t>
      </w:r>
      <w:r>
        <w:rPr/>
        <w:t xml:space="preserve"> {organizationName}</w:t>
      </w:r>
      <w:r>
        <w:rPr/>
        <w:br w:type="textWrapping"/>
      </w:r>
      <w:r>
        <w:rPr>
          <w:b/>
        </w:rPr>
        <w:t xml:space="preserve">Inventory Date:</w:t>
      </w:r>
      <w:r>
        <w:rPr/>
        <w:t xml:space="preserve"> {inventoryDate}</w:t>
      </w:r>
      <w:r>
        <w:rPr/>
        <w:br w:type="textWrapping"/>
      </w:r>
      <w:r>
        <w:rPr>
          <w:b/>
        </w:rPr>
        <w:t xml:space="preserve">Prepared By:</w:t>
      </w:r>
      <w:r>
        <w:rPr/>
        <w:t xml:space="preserve"> {preparedBy}</w:t>
      </w:r>
    </w:p>
    <w:p>
      <w:pPr>
        <w:pStyle w:val="Heading2"/>
        <w:spacing w:lineRule="auto"/>
      </w:pPr>
      <w:r>
        <w:rPr>
          <w:sz w:val="28"/>
        </w:rPr>
        <w:t xml:space="preserve">1. </w:t>
      </w:r>
      <w:r>
        <w:rPr>
          <w:sz w:val="28"/>
          <w:u w:val="single"/>
        </w:rPr>
        <w:t xml:space="preserve">Hardware Inventory</w:t>
      </w:r>
    </w:p>
    <w:tbl>
      <w:tblPr>
        <w:tblBorders>
          <w:top w:val="single" w:sz="8" w:space="0" w:color="BFBFBF"/>
          <w:bottom w:val="single" w:sz="8" w:space="0" w:color="BFBFBF"/>
          <w:left w:val="single" w:sz="8" w:space="0" w:color="BFBFBF"/>
          <w:right w:val="single" w:sz="8" w:space="0" w:color="BFBFBF"/>
        </w:tblBorders>
        <w:tblCellSpacing w:w="0" w:type="dxa"/>
        <w:tblW w:type="dxa" w:w="8640"/>
        <w:tblCellMar>
          <w:top w:type="dxa" w:w="80"/>
          <w:bottom w:type="dxa" w:w="80"/>
          <w:left w:type="dxa" w:w="160"/>
          <w:right w:type="dxa" w:w="160"/>
        </w:tblCellMar>
        <w:jc w:val="center"/>
      </w:tblPr>
      <w:tblGrid>
        <w:gridCol w:w="1440"/>
        <w:gridCol w:w="1440"/>
        <w:gridCol w:w="1440"/>
        <w:gridCol w:w="1440"/>
        <w:gridCol w:w="1440"/>
        <w:gridCol w:w="1440"/>
      </w:tblGrid>
      <w:tr>
        <w:trPr/>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Asset Tag</w:t>
            </w:r>
          </w:p>
        </w:tc>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Type</w:t>
            </w:r>
          </w:p>
        </w:tc>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Brand/Model</w:t>
            </w:r>
          </w:p>
        </w:tc>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Assigned To</w:t>
            </w:r>
          </w:p>
        </w:tc>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Location</w:t>
            </w:r>
          </w:p>
        </w:tc>
        <w:tc>
          <w:tcPr>
            <w:tcBorders>
              <w:top w:val="single" w:sz="none" w:space="0" w:color="BFBFBF"/>
              <w:bottom w:val="single" w:sz="8" w:space="0" w:color="BFBFBF"/>
              <w:left w:val="single" w:sz="none" w:space="0" w:color="BFBFBF"/>
            </w:tcBorders>
            <w:shd w:val="clear" w:fill="ededed"/>
          </w:tcPr>
          <w:p>
            <w:pPr>
              <w:spacing w:lineRule="auto"/>
            </w:pPr>
            <w:r>
              <w:rPr>
                <w:color w:val="656d77"/>
                <w:b/>
              </w:rPr>
              <w:t xml:space="preserve">Status</w:t>
            </w:r>
          </w:p>
        </w:tc>
      </w:tr>
      <w:tr>
        <w:trPr/>
        <w:tc>
          <w:tcPr>
            <w:tcBorders>
              <w:top w:val="single" w:sz="none" w:space="0" w:color="BFBFBF"/>
              <w:left w:val="single" w:sz="none" w:space="0" w:color="BFBFBF"/>
              <w:right w:val="single" w:sz="8" w:space="0" w:color="BFBFBF"/>
            </w:tcBorders>
          </w:tcPr>
          <w:p>
            <w:pPr>
              <w:spacing w:lineRule="auto"/>
            </w:pPr>
            <w:r>
              <w:rPr/>
              <w:t xml:space="preserve">{#hardwareItems}{assetTag}</w:t>
            </w:r>
          </w:p>
        </w:tc>
        <w:tc>
          <w:tcPr>
            <w:tcBorders>
              <w:top w:val="single" w:sz="none" w:space="0" w:color="BFBFBF"/>
              <w:left w:val="single" w:sz="none" w:space="0" w:color="BFBFBF"/>
              <w:right w:val="single" w:sz="8" w:space="0" w:color="BFBFBF"/>
            </w:tcBorders>
          </w:tcPr>
          <w:p>
            <w:pPr>
              <w:spacing w:lineRule="auto"/>
            </w:pPr>
            <w:r>
              <w:rPr/>
              <w:t xml:space="preserve">{type}</w:t>
            </w:r>
          </w:p>
        </w:tc>
        <w:tc>
          <w:tcPr>
            <w:tcBorders>
              <w:top w:val="single" w:sz="none" w:space="0" w:color="BFBFBF"/>
              <w:left w:val="single" w:sz="none" w:space="0" w:color="BFBFBF"/>
              <w:right w:val="single" w:sz="8" w:space="0" w:color="BFBFBF"/>
            </w:tcBorders>
          </w:tcPr>
          <w:p>
            <w:pPr>
              <w:spacing w:lineRule="auto"/>
            </w:pPr>
            <w:r>
              <w:rPr/>
              <w:t xml:space="preserve">{brandModel}</w:t>
            </w:r>
          </w:p>
        </w:tc>
        <w:tc>
          <w:tcPr>
            <w:tcBorders>
              <w:top w:val="single" w:sz="none" w:space="0" w:color="BFBFBF"/>
              <w:left w:val="single" w:sz="none" w:space="0" w:color="BFBFBF"/>
              <w:right w:val="single" w:sz="8" w:space="0" w:color="BFBFBF"/>
            </w:tcBorders>
          </w:tcPr>
          <w:p>
            <w:pPr>
              <w:spacing w:lineRule="auto"/>
            </w:pPr>
            <w:r>
              <w:rPr/>
              <w:t xml:space="preserve">{assignedTo}</w:t>
            </w:r>
          </w:p>
        </w:tc>
        <w:tc>
          <w:tcPr>
            <w:tcBorders>
              <w:top w:val="single" w:sz="none" w:space="0" w:color="BFBFBF"/>
              <w:left w:val="single" w:sz="none" w:space="0" w:color="BFBFBF"/>
              <w:right w:val="single" w:sz="8" w:space="0" w:color="BFBFBF"/>
            </w:tcBorders>
          </w:tcPr>
          <w:p>
            <w:pPr>
              <w:spacing w:lineRule="auto"/>
            </w:pPr>
            <w:r>
              <w:rPr/>
              <w:t xml:space="preserve">{location}</w:t>
            </w:r>
          </w:p>
        </w:tc>
        <w:tc>
          <w:tcPr>
            <w:tcBorders>
              <w:top w:val="single" w:sz="none" w:space="0" w:color="BFBFBF"/>
              <w:left w:val="single" w:sz="none" w:space="0" w:color="BFBFBF"/>
            </w:tcBorders>
          </w:tcPr>
          <w:p>
            <w:pPr>
              <w:spacing w:lineRule="auto"/>
            </w:pPr>
            <w:r>
              <w:rPr/>
              <w:t xml:space="preserve">{status}{/hardwareItems}</w:t>
            </w:r>
          </w:p>
        </w:tc>
      </w:tr>
    </w:tbl>
    <w:p>
      <w:pPr>
        <w:spacing w:lineRule="auto"/>
      </w:pPr>
      <w:r>
        <w:rPr/>
      </w:r>
    </w:p>
    <w:p>
      <w:pPr>
        <w:pStyle w:val="Heading2"/>
        <w:spacing w:lineRule="auto"/>
      </w:pPr>
      <w:r>
        <w:rPr>
          <w:sz w:val="28"/>
        </w:rPr>
        <w:t xml:space="preserve">2. </w:t>
      </w:r>
      <w:r>
        <w:rPr>
          <w:sz w:val="28"/>
          <w:u w:val="single"/>
        </w:rPr>
        <w:t xml:space="preserve">Software Licenses</w:t>
      </w:r>
    </w:p>
    <w:tbl>
      <w:tblPr>
        <w:tblBorders>
          <w:top w:val="single" w:sz="8" w:space="0" w:color="BFBFBF"/>
          <w:bottom w:val="single" w:sz="8" w:space="0" w:color="BFBFBF"/>
          <w:left w:val="single" w:sz="8" w:space="0" w:color="BFBFBF"/>
          <w:right w:val="single" w:sz="8" w:space="0" w:color="BFBFBF"/>
        </w:tblBorders>
        <w:tblCellSpacing w:w="0" w:type="dxa"/>
        <w:tblW w:type="dxa" w:w="8640"/>
        <w:tblCellMar>
          <w:top w:type="dxa" w:w="80"/>
          <w:bottom w:type="dxa" w:w="80"/>
          <w:left w:type="dxa" w:w="160"/>
          <w:right w:type="dxa" w:w="160"/>
        </w:tblCellMar>
        <w:jc w:val="center"/>
      </w:tblPr>
      <w:tblGrid>
        <w:gridCol w:w="1440"/>
        <w:gridCol w:w="1440"/>
        <w:gridCol w:w="1440"/>
        <w:gridCol w:w="1440"/>
        <w:gridCol w:w="1440"/>
        <w:gridCol w:w="1440"/>
      </w:tblGrid>
      <w:tr>
        <w:trPr/>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Software Name</w:t>
            </w:r>
          </w:p>
        </w:tc>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Version</w:t>
            </w:r>
          </w:p>
        </w:tc>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License Key</w:t>
            </w:r>
          </w:p>
        </w:tc>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Seats Purchased</w:t>
            </w:r>
          </w:p>
        </w:tc>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Seats Assigned</w:t>
            </w:r>
          </w:p>
        </w:tc>
        <w:tc>
          <w:tcPr>
            <w:tcBorders>
              <w:top w:val="single" w:sz="none" w:space="0" w:color="BFBFBF"/>
              <w:bottom w:val="single" w:sz="8" w:space="0" w:color="BFBFBF"/>
              <w:left w:val="single" w:sz="none" w:space="0" w:color="BFBFBF"/>
            </w:tcBorders>
            <w:shd w:val="clear" w:fill="ededed"/>
          </w:tcPr>
          <w:p>
            <w:pPr>
              <w:spacing w:lineRule="auto"/>
            </w:pPr>
            <w:r>
              <w:rPr>
                <w:color w:val="656d77"/>
                <w:b/>
              </w:rPr>
              <w:t xml:space="preserve">Expiration Date</w:t>
            </w:r>
          </w:p>
        </w:tc>
      </w:tr>
      <w:tr>
        <w:trPr/>
        <w:tc>
          <w:tcPr>
            <w:tcBorders>
              <w:top w:val="single" w:sz="none" w:space="0" w:color="BFBFBF"/>
              <w:left w:val="single" w:sz="none" w:space="0" w:color="BFBFBF"/>
              <w:right w:val="single" w:sz="8" w:space="0" w:color="BFBFBF"/>
            </w:tcBorders>
          </w:tcPr>
          <w:p>
            <w:pPr>
              <w:spacing w:lineRule="auto"/>
            </w:pPr>
            <w:r>
              <w:rPr/>
              <w:t xml:space="preserve">{#softwareLicenses}{softwareName}</w:t>
            </w:r>
          </w:p>
        </w:tc>
        <w:tc>
          <w:tcPr>
            <w:tcBorders>
              <w:top w:val="single" w:sz="none" w:space="0" w:color="BFBFBF"/>
              <w:left w:val="single" w:sz="none" w:space="0" w:color="BFBFBF"/>
              <w:right w:val="single" w:sz="8" w:space="0" w:color="BFBFBF"/>
            </w:tcBorders>
          </w:tcPr>
          <w:p>
            <w:pPr>
              <w:spacing w:lineRule="auto"/>
            </w:pPr>
            <w:r>
              <w:rPr/>
              <w:t xml:space="preserve">{version}</w:t>
            </w:r>
          </w:p>
        </w:tc>
        <w:tc>
          <w:tcPr>
            <w:tcBorders>
              <w:top w:val="single" w:sz="none" w:space="0" w:color="BFBFBF"/>
              <w:left w:val="single" w:sz="none" w:space="0" w:color="BFBFBF"/>
              <w:right w:val="single" w:sz="8" w:space="0" w:color="BFBFBF"/>
            </w:tcBorders>
          </w:tcPr>
          <w:p>
            <w:pPr>
              <w:spacing w:lineRule="auto"/>
            </w:pPr>
            <w:r>
              <w:rPr/>
              <w:t xml:space="preserve">{licenseKey}</w:t>
            </w:r>
          </w:p>
        </w:tc>
        <w:tc>
          <w:tcPr>
            <w:tcBorders>
              <w:top w:val="single" w:sz="none" w:space="0" w:color="BFBFBF"/>
              <w:left w:val="single" w:sz="none" w:space="0" w:color="BFBFBF"/>
              <w:right w:val="single" w:sz="8" w:space="0" w:color="BFBFBF"/>
            </w:tcBorders>
          </w:tcPr>
          <w:p>
            <w:pPr>
              <w:spacing w:lineRule="auto"/>
            </w:pPr>
            <w:r>
              <w:rPr/>
              <w:t xml:space="preserve">{seatsPurchased}</w:t>
            </w:r>
          </w:p>
        </w:tc>
        <w:tc>
          <w:tcPr>
            <w:tcBorders>
              <w:top w:val="single" w:sz="none" w:space="0" w:color="BFBFBF"/>
              <w:left w:val="single" w:sz="none" w:space="0" w:color="BFBFBF"/>
              <w:right w:val="single" w:sz="8" w:space="0" w:color="BFBFBF"/>
            </w:tcBorders>
          </w:tcPr>
          <w:p>
            <w:pPr>
              <w:spacing w:lineRule="auto"/>
            </w:pPr>
            <w:r>
              <w:rPr/>
              <w:t xml:space="preserve">{seatsAssigned}</w:t>
            </w:r>
          </w:p>
        </w:tc>
        <w:tc>
          <w:tcPr>
            <w:tcBorders>
              <w:top w:val="single" w:sz="none" w:space="0" w:color="BFBFBF"/>
              <w:left w:val="single" w:sz="none" w:space="0" w:color="BFBFBF"/>
            </w:tcBorders>
          </w:tcPr>
          <w:p>
            <w:pPr>
              <w:spacing w:lineRule="auto"/>
            </w:pPr>
            <w:r>
              <w:rPr/>
              <w:t xml:space="preserve">{expirationDate}{/softwareLicenses}</w:t>
            </w:r>
          </w:p>
        </w:tc>
      </w:tr>
    </w:tbl>
    <w:p>
      <w:pPr>
        <w:spacing w:lineRule="auto"/>
      </w:pPr>
      <w:r>
        <w:rPr/>
      </w:r>
    </w:p>
    <w:p>
      <w:pPr>
        <w:pStyle w:val="Heading2"/>
        <w:spacing w:lineRule="auto"/>
      </w:pPr>
      <w:r>
        <w:rPr>
          <w:sz w:val="28"/>
        </w:rPr>
        <w:t xml:space="preserve">3. </w:t>
      </w:r>
      <w:r>
        <w:rPr>
          <w:sz w:val="28"/>
          <w:u w:val="single"/>
        </w:rPr>
        <w:t xml:space="preserve">Disposal/Out-of-Service Items</w:t>
      </w:r>
    </w:p>
    <w:p>
      <w:pPr>
        <w:spacing w:lineRule="auto"/>
      </w:pPr>
      <w:r>
        <w:rPr/>
        <w:t xml:space="preserve">{^hasDisposedItems}</w:t>
      </w:r>
    </w:p>
    <w:p>
      <w:pPr>
        <w:spacing w:lineRule="auto"/>
      </w:pPr>
      <w:r>
        <w:rPr>
          <w:i/>
        </w:rPr>
        <w:t xml:space="preserve">No disposed items recorded at this time.</w:t>
      </w:r>
    </w:p>
    <w:p>
      <w:pPr>
        <w:spacing w:lineRule="auto"/>
      </w:pPr>
      <w:r>
        <w:rPr/>
        <w:t xml:space="preserve">{/hasDisposedItems}</w:t>
      </w:r>
    </w:p>
    <w:p>
      <w:pPr>
        <w:spacing w:lineRule="auto"/>
      </w:pPr>
      <w:r>
        <w:rPr/>
        <w:t xml:space="preserve">{#hasDisposedItems}</w:t>
      </w:r>
    </w:p>
    <w:tbl>
      <w:tblPr>
        <w:tblBorders>
          <w:top w:val="single" w:sz="8" w:space="0" w:color="BFBFBF"/>
          <w:bottom w:val="single" w:sz="8" w:space="0" w:color="BFBFBF"/>
          <w:left w:val="single" w:sz="8" w:space="0" w:color="BFBFBF"/>
          <w:right w:val="single" w:sz="8" w:space="0" w:color="BFBFBF"/>
        </w:tblBorders>
        <w:tblCellSpacing w:w="0" w:type="dxa"/>
        <w:tblW w:type="dxa" w:w="8640"/>
        <w:tblCellMar>
          <w:top w:type="dxa" w:w="80"/>
          <w:bottom w:type="dxa" w:w="80"/>
          <w:left w:type="dxa" w:w="160"/>
          <w:right w:type="dxa" w:w="160"/>
        </w:tblCellMar>
        <w:jc w:val="center"/>
      </w:tblPr>
      <w:tblGrid>
        <w:gridCol w:w="2160"/>
        <w:gridCol w:w="2160"/>
        <w:gridCol w:w="2160"/>
        <w:gridCol w:w="2160"/>
      </w:tblGrid>
      <w:tr>
        <w:trPr/>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Asset Tag</w:t>
            </w:r>
          </w:p>
        </w:tc>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Type</w:t>
            </w:r>
          </w:p>
        </w:tc>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Reason for Disposal</w:t>
            </w:r>
          </w:p>
        </w:tc>
        <w:tc>
          <w:tcPr>
            <w:tcBorders>
              <w:top w:val="single" w:sz="none" w:space="0" w:color="BFBFBF"/>
              <w:bottom w:val="single" w:sz="8" w:space="0" w:color="BFBFBF"/>
              <w:left w:val="single" w:sz="none" w:space="0" w:color="BFBFBF"/>
            </w:tcBorders>
            <w:shd w:val="clear" w:fill="ededed"/>
          </w:tcPr>
          <w:p>
            <w:pPr>
              <w:spacing w:lineRule="auto"/>
            </w:pPr>
            <w:r>
              <w:rPr>
                <w:color w:val="656d77"/>
                <w:b/>
              </w:rPr>
              <w:t xml:space="preserve">Date Removed</w:t>
            </w:r>
          </w:p>
        </w:tc>
      </w:tr>
      <w:tr>
        <w:trPr/>
        <w:tc>
          <w:tcPr>
            <w:tcBorders>
              <w:top w:val="single" w:sz="none" w:space="0" w:color="BFBFBF"/>
              <w:left w:val="single" w:sz="none" w:space="0" w:color="BFBFBF"/>
              <w:right w:val="single" w:sz="8" w:space="0" w:color="BFBFBF"/>
            </w:tcBorders>
          </w:tcPr>
          <w:p>
            <w:pPr>
              <w:spacing w:lineRule="auto"/>
            </w:pPr>
            <w:r>
              <w:rPr/>
              <w:t xml:space="preserve">{#disposedItems}{assetTag}</w:t>
            </w:r>
          </w:p>
        </w:tc>
        <w:tc>
          <w:tcPr>
            <w:tcBorders>
              <w:top w:val="single" w:sz="none" w:space="0" w:color="BFBFBF"/>
              <w:left w:val="single" w:sz="none" w:space="0" w:color="BFBFBF"/>
              <w:right w:val="single" w:sz="8" w:space="0" w:color="BFBFBF"/>
            </w:tcBorders>
          </w:tcPr>
          <w:p>
            <w:pPr>
              <w:spacing w:lineRule="auto"/>
            </w:pPr>
            <w:r>
              <w:rPr/>
              <w:t xml:space="preserve">{type}</w:t>
            </w:r>
          </w:p>
        </w:tc>
        <w:tc>
          <w:tcPr>
            <w:tcBorders>
              <w:top w:val="single" w:sz="none" w:space="0" w:color="BFBFBF"/>
              <w:left w:val="single" w:sz="none" w:space="0" w:color="BFBFBF"/>
              <w:right w:val="single" w:sz="8" w:space="0" w:color="BFBFBF"/>
            </w:tcBorders>
          </w:tcPr>
          <w:p>
            <w:pPr>
              <w:spacing w:lineRule="auto"/>
            </w:pPr>
            <w:r>
              <w:rPr/>
              <w:t xml:space="preserve">{disposalReason}</w:t>
            </w:r>
          </w:p>
        </w:tc>
        <w:tc>
          <w:tcPr>
            <w:tcBorders>
              <w:top w:val="single" w:sz="none" w:space="0" w:color="BFBFBF"/>
              <w:left w:val="single" w:sz="none" w:space="0" w:color="BFBFBF"/>
            </w:tcBorders>
          </w:tcPr>
          <w:p>
            <w:pPr>
              <w:spacing w:lineRule="auto"/>
            </w:pPr>
            <w:r>
              <w:rPr/>
              <w:t xml:space="preserve">{removalDate}{/disposedItems}</w:t>
            </w:r>
          </w:p>
        </w:tc>
      </w:tr>
    </w:tbl>
    <w:p>
      <w:pPr>
        <w:spacing w:lineRule="auto"/>
      </w:pPr>
      <w:r>
        <w:rPr/>
      </w:r>
    </w:p>
    <w:p>
      <w:pPr>
        <w:spacing w:lineRule="auto"/>
      </w:pPr>
      <w:r>
        <w:rPr/>
        <w:t xml:space="preserve">{/hasDisposedItems}</w:t>
      </w:r>
    </w:p>
    <w:p>
      <w:pPr>
        <w:pStyle w:val="Heading2"/>
        <w:spacing w:lineRule="auto"/>
      </w:pPr>
      <w:r>
        <w:rPr>
          <w:sz w:val="28"/>
        </w:rPr>
        <w:t xml:space="preserve">4. </w:t>
      </w:r>
      <w:r>
        <w:rPr>
          <w:sz w:val="28"/>
          <w:u w:val="single"/>
        </w:rPr>
        <w:t xml:space="preserve">Notes &amp; Observations</w:t>
      </w:r>
    </w:p>
    <w:p>
      <w:pPr>
        <w:spacing w:lineRule="auto"/>
      </w:pPr>
      <w:r>
        <w:rPr/>
        <w:t xml:space="preserve">{notes}</w:t>
      </w:r>
    </w:p>
    <w:p>
      <w:pPr>
        <w:pStyle w:val="Heading3"/>
        <w:spacing w:lineRule="auto"/>
      </w:pPr>
      <w:r>
        <w:rPr>
          <w:sz w:val="24"/>
          <w:u w:val="single"/>
        </w:rPr>
        <w:t xml:space="preserve">Review Status</w:t>
      </w:r>
    </w:p>
    <w:p>
      <w:pPr>
        <w:spacing w:lineRule="auto"/>
      </w:pPr>
      <w:r>
        <w:rPr/>
        <w:t xml:space="preserve">{#isReviewed}</w:t>
      </w:r>
      <w:r>
        <w:rPr>
          <w:b/>
        </w:rPr>
        <w:t xml:space="preserve">This IT inventory has been reviewed and approved by the IT department.</w:t>
      </w:r>
      <w:r>
        <w:rPr/>
        <w:t xml:space="preserve">{/isReviewed}{^isReviewed}</w:t>
      </w:r>
      <w:r>
        <w:rPr>
          <w:i/>
        </w:rPr>
        <w:t xml:space="preserve">This IT inventory has not yet been reviewed.</w:t>
      </w:r>
      <w:r>
        <w:rPr/>
        <w:t xml:space="preserve">{/isReviewed}</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r>
      <rPr/>
    </r>
  </p>
</ft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Arial"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footer" Target="footer1.xml" TargetMode="Internal"/>
  <Relationship Id="rId7"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a:ea typeface="Arial"/>
        <a:cs typeface=""/>
      </a:majorFont>
      <a:minorFont>
        <a:latin typeface="Arial"/>
        <a:ea typeface="Arial"/>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Documentero</dc:creator>
  <cp:keywords>html-to-docx</cp:keywords>
  <dc:description/>
  <cp:lastModifiedBy>Documentero</cp:lastModifiedBy>
  <cp:revision>1</cp:revision>
  <dcterms:created xsi:type="dcterms:W3CDTF">2025-07-24T18:11:34.716Z</dcterms:created>
  <dcterms:modified xsi:type="dcterms:W3CDTF">2025-07-24T18:11:34.716Z</dcterms:modified>
</cp:coreProperties>
</file>