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Penetration Test Report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presents the results of a penetration test conducted to identify potential security vulnerabilities in the target system. It outlines the discovered issues, their severity, and recommended remediation actions to improve system security.</w:t>
      </w:r>
    </w:p>
    <w:p>
      <w:pPr>
        <w:pStyle w:val="Heading2"/>
        <w:spacing w:lineRule="auto"/>
      </w:pPr>
      <w:r>
        <w:rPr>
          <w:sz w:val="28"/>
        </w:rPr>
        <w:t xml:space="preserve">Client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Client Name:</w:t>
      </w:r>
      <w:r>
        <w:rPr/>
        <w:t xml:space="preserve"> {clientName}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System / Application Tested:</w:t>
      </w:r>
      <w:r>
        <w:rPr/>
        <w:t xml:space="preserve"> {systemName}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Test Date:</w:t>
      </w:r>
      <w:r>
        <w:rPr/>
        <w:t xml:space="preserve"> {testDate}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Tested Environment:</w:t>
      </w:r>
      <w:r>
        <w:rPr/>
        <w:t xml:space="preserve"> {environment}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Contact Person:</w:t>
      </w:r>
      <w:r>
        <w:rPr/>
        <w:t xml:space="preserve"> {contactPerson}</w:t>
      </w:r>
    </w:p>
    <w:p>
      <w:pPr>
        <w:pStyle w:val="Heading2"/>
        <w:spacing w:lineRule="auto"/>
      </w:pPr>
      <w:r>
        <w:rPr>
          <w:sz w:val="28"/>
        </w:rPr>
        <w:t xml:space="preserve">Executive Summary</w:t>
      </w:r>
    </w:p>
    <w:p>
      <w:pPr>
        <w:spacing w:lineRule="auto"/>
      </w:pPr>
      <w:r>
        <w:rPr/>
        <w:t xml:space="preserve">{executiveSummary}</w:t>
      </w:r>
    </w:p>
    <w:p>
      <w:pPr>
        <w:pStyle w:val="Heading2"/>
        <w:spacing w:lineRule="auto"/>
      </w:pPr>
      <w:r>
        <w:rPr>
          <w:sz w:val="28"/>
        </w:rPr>
        <w:t xml:space="preserve">Scope</w:t>
      </w:r>
    </w:p>
    <w:p>
      <w:pPr>
        <w:spacing w:lineRule="auto"/>
      </w:pPr>
      <w:r>
        <w:rPr>
          <w:b/>
        </w:rPr>
        <w:t xml:space="preserve">In-Scope Targets:</w:t>
      </w:r>
    </w:p>
    <w:p>
      <w:pPr>
        <w:spacing w:lineRule="auto"/>
      </w:pPr>
      <w:r>
        <w:rPr/>
        <w:t xml:space="preserve">{#inScope}</w:t>
      </w:r>
    </w:p>
    <w:p>
      <w:pPr>
        <w:numPr>
          <w:ilvl w:val="0"/>
          <w:numId w:val="2"/>
        </w:numPr>
        <w:spacing w:lineRule="auto"/>
      </w:pPr>
      <w:r>
        <w:rPr/>
        <w:t xml:space="preserve">{target}</w:t>
      </w:r>
    </w:p>
    <w:p>
      <w:pPr>
        <w:spacing w:lineRule="auto"/>
      </w:pPr>
      <w:r>
        <w:rPr/>
        <w:t xml:space="preserve">{/inScope}</w:t>
      </w:r>
    </w:p>
    <w:p>
      <w:pPr>
        <w:spacing w:lineRule="auto"/>
      </w:pPr>
      <w:r>
        <w:rPr>
          <w:b/>
        </w:rPr>
        <w:t xml:space="preserve">Out-of-Scope Targets:</w:t>
      </w:r>
    </w:p>
    <w:p>
      <w:pPr>
        <w:spacing w:lineRule="auto"/>
      </w:pPr>
      <w:r>
        <w:rPr/>
        <w:t xml:space="preserve">{#outOfScope}</w:t>
      </w:r>
    </w:p>
    <w:p>
      <w:pPr>
        <w:numPr>
          <w:ilvl w:val="0"/>
          <w:numId w:val="3"/>
        </w:numPr>
        <w:spacing w:lineRule="auto"/>
      </w:pPr>
      <w:r>
        <w:rPr/>
        <w:t xml:space="preserve">{target}</w:t>
      </w:r>
    </w:p>
    <w:p>
      <w:pPr>
        <w:spacing w:lineRule="auto"/>
      </w:pPr>
      <w:r>
        <w:rPr/>
        <w:t xml:space="preserve">{/outOfScope}</w:t>
      </w:r>
    </w:p>
    <w:p>
      <w:pPr>
        <w:pStyle w:val="Heading2"/>
        <w:spacing w:lineRule="auto"/>
      </w:pPr>
      <w:r>
        <w:rPr>
          <w:sz w:val="28"/>
        </w:rPr>
        <w:t xml:space="preserve">Methodology</w:t>
      </w:r>
    </w:p>
    <w:p>
      <w:pPr>
        <w:spacing w:lineRule="auto"/>
      </w:pPr>
      <w:r>
        <w:rPr/>
        <w:t xml:space="preserve">{methodologyDescription}</w:t>
      </w:r>
    </w:p>
    <w:p>
      <w:pPr>
        <w:pStyle w:val="Heading2"/>
        <w:spacing w:lineRule="auto"/>
      </w:pPr>
      <w:r>
        <w:rPr>
          <w:sz w:val="28"/>
        </w:rPr>
        <w:t xml:space="preserve">Findings Summary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Title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Risk Level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{#findings}{findingId}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{title}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{riskLevel}{/findings}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Detailed Findings</w:t>
      </w:r>
    </w:p>
    <w:p>
      <w:pPr>
        <w:spacing w:lineRule="auto"/>
      </w:pPr>
      <w:r>
        <w:rPr/>
        <w:t xml:space="preserve">{#findings}</w:t>
      </w:r>
    </w:p>
    <w:p>
      <w:pPr>
        <w:pStyle w:val="Heading3"/>
        <w:spacing w:lineRule="auto"/>
      </w:pPr>
      <w:r>
        <w:rPr>
          <w:sz w:val="24"/>
        </w:rPr>
        <w:t xml:space="preserve">Finding ID: {findingId} - </w:t>
      </w:r>
      <w:r>
        <w:rPr>
          <w:sz w:val="24"/>
        </w:rPr>
        <w:t xml:space="preserve">{title}</w:t>
      </w:r>
    </w:p>
    <w:p>
      <w:pPr>
        <w:spacing w:lineRule="auto"/>
      </w:pPr>
      <w:r>
        <w:rPr>
          <w:b/>
        </w:rPr>
        <w:t xml:space="preserve">Risk Level:</w:t>
      </w:r>
      <w:r>
        <w:rPr>
          <w:u w:val="single"/>
        </w:rPr>
        <w:t xml:space="preserve">{riskLevel}</w:t>
      </w:r>
    </w:p>
    <w:p>
      <w:pPr>
        <w:spacing w:lineRule="auto"/>
      </w:pPr>
      <w:r>
        <w:rPr>
          <w:b/>
        </w:rPr>
        <w:t xml:space="preserve">Description:</w:t>
      </w:r>
      <w:r>
        <w:rPr/>
        <w:t xml:space="preserve"> {description}</w:t>
      </w:r>
    </w:p>
    <w:p>
      <w:pPr>
        <w:spacing w:lineRule="auto"/>
      </w:pPr>
      <w:r>
        <w:rPr>
          <w:b/>
        </w:rPr>
        <w:t xml:space="preserve">Affected Assets:</w:t>
      </w:r>
    </w:p>
    <w:p>
      <w:pPr>
        <w:numPr>
          <w:ilvl w:val="0"/>
          <w:numId w:val="4"/>
        </w:numPr>
        <w:spacing w:lineRule="auto"/>
      </w:pPr>
      <w:r>
        <w:rPr/>
        <w:t xml:space="preserve">{asset}</w:t>
      </w:r>
    </w:p>
    <w:p>
      <w:pPr>
        <w:spacing w:lineRule="auto"/>
      </w:pPr>
      <w:r>
        <w:rPr>
          <w:b/>
        </w:rPr>
        <w:t xml:space="preserve">Impact:</w:t>
      </w:r>
      <w:r>
        <w:rPr/>
        <w:t xml:space="preserve"> {impact}</w:t>
      </w:r>
    </w:p>
    <w:p>
      <w:pPr>
        <w:spacing w:lineRule="auto"/>
      </w:pPr>
      <w:r>
        <w:rPr>
          <w:b/>
        </w:rPr>
        <w:t xml:space="preserve">Recommendation:</w:t>
      </w:r>
      <w:r>
        <w:rPr>
          <w:i/>
        </w:rPr>
        <w:t xml:space="preserve">{recommendation}</w:t>
      </w:r>
    </w:p>
    <w:p>
      <w:pPr>
        <w:spacing w:lineRule="auto"/>
      </w:pPr>
      <w:r>
        <w:rPr>
          <w:b/>
        </w:rPr>
        <w:t xml:space="preserve">Evidence:</w:t>
      </w:r>
      <w:r>
        <w:rPr/>
        <w:t xml:space="preserve"> {evidence}</w:t>
      </w:r>
    </w:p>
    <w:p>
      <w:pPr>
        <w:spacing w:lineRule="auto"/>
      </w:pPr>
      <w:r>
        <w:rPr/>
        <w:t xml:space="preserve">{/findings}</w:t>
      </w:r>
    </w:p>
    <w:p>
      <w:pPr>
        <w:pStyle w:val="Heading2"/>
        <w:spacing w:lineRule="auto"/>
      </w:pPr>
      <w:r>
        <w:rPr>
          <w:sz w:val="28"/>
        </w:rPr>
        <w:t xml:space="preserve">Conclusion</w:t>
      </w:r>
    </w:p>
    <w:p>
      <w:pPr>
        <w:spacing w:lineRule="auto"/>
      </w:pPr>
      <w:r>
        <w:rPr/>
        <w:t xml:space="preserve">{conclusion}</w:t>
      </w:r>
    </w:p>
    <w:p>
      <w:pPr>
        <w:pStyle w:val="Heading2"/>
        <w:spacing w:lineRule="auto"/>
      </w:pPr>
      <w:r>
        <w:rPr>
          <w:sz w:val="28"/>
        </w:rPr>
        <w:t xml:space="preserve">Appendix</w:t>
      </w:r>
    </w:p>
    <w:p>
      <w:pPr>
        <w:spacing w:lineRule="auto"/>
      </w:pPr>
      <w:r>
        <w:rPr/>
        <w:t xml:space="preserve">{#appendixItems}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{itemTitle}:</w:t>
      </w:r>
      <w:r>
        <w:rPr/>
        <w:t xml:space="preserve"> {itemContent}</w:t>
      </w:r>
    </w:p>
    <w:p>
      <w:pPr>
        <w:spacing w:lineRule="auto"/>
      </w:pPr>
      <w:r>
        <w:rPr/>
        <w:t xml:space="preserve">{/appendixItems}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