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Service Desk Monthly Report</w:t>
      </w:r>
    </w:p>
    <w:p>
      <w:pPr>
        <w:spacing w:lineRule="auto"/>
      </w:pPr>
      <w:r>
        <w:rPr>
          <w:i/>
        </w:rPr>
        <w:t xml:space="preserve">This report provides an overview of service desk operations during the reporting month. It summarizes ticket volumes, resolution statistics, and key performance metrics to facilitate service improvement and accountability.</w:t>
      </w:r>
    </w:p>
    <w:p>
      <w:pPr>
        <w:pStyle w:val="Heading2"/>
        <w:spacing w:lineRule="auto"/>
      </w:pPr>
      <w:r>
        <w:rPr>
          <w:sz w:val="28"/>
        </w:rPr>
        <w:t xml:space="preserve">Report Overview</w:t>
      </w:r>
    </w:p>
    <w:p>
      <w:pPr>
        <w:spacing w:lineRule="auto"/>
      </w:pPr>
      <w:r>
        <w:rPr>
          <w:b/>
        </w:rPr>
        <w:t xml:space="preserve">Reporting Period:</w:t>
      </w:r>
      <w:r>
        <w:rPr/>
        <w:t xml:space="preserve"> {reportingPeriod}</w:t>
      </w:r>
      <w:r>
        <w:rPr/>
        <w:br w:type="textWrapping"/>
      </w:r>
      <w:r>
        <w:rPr>
          <w:b/>
        </w:rPr>
        <w:t xml:space="preserve">Prepared By:</w:t>
      </w:r>
      <w:r>
        <w:rPr/>
        <w:t xml:space="preserve"> {preparedBy}</w:t>
      </w:r>
      <w:r>
        <w:rPr/>
        <w:br w:type="textWrapping"/>
      </w:r>
      <w:r>
        <w:rPr>
          <w:b/>
        </w:rPr>
        <w:t xml:space="preserve">Department:</w:t>
      </w:r>
      <w:r>
        <w:rPr/>
        <w:t xml:space="preserve"> {department}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Summary Statistics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Metric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Value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Total Tickets Received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{totalTickets}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Tickets Resolved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{resolvedTickets}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Resolution Rate (%)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{resolutionRate}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Average Resolution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{avgResolutionTime}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First Contact Resolution (%)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{firstContactResolution}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Ticket Category Breakdown</w:t>
      </w:r>
    </w:p>
    <w:p>
      <w:pPr>
        <w:spacing w:lineRule="auto"/>
      </w:pPr>
      <w:r>
        <w:rPr/>
        <w:t xml:space="preserve">{#ticketCategories}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Tickets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Resolved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Open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{total}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{resolved}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{open}{/ticketCategories}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{^ticketCategories}</w:t>
      </w:r>
      <w:r>
        <w:rPr>
          <w:i/>
        </w:rPr>
        <w:t xml:space="preserve">No category data to display.</w:t>
      </w:r>
      <w:r>
        <w:rPr/>
        <w:t xml:space="preserve">{/ticketCategories}</w:t>
      </w:r>
    </w:p>
    <w:p>
      <w:pPr>
        <w:pStyle w:val="Heading2"/>
        <w:spacing w:lineRule="auto"/>
      </w:pPr>
      <w:r>
        <w:rPr>
          <w:sz w:val="28"/>
        </w:rPr>
        <w:t xml:space="preserve">Top Issues</w:t>
      </w:r>
    </w:p>
    <w:p>
      <w:pPr>
        <w:spacing w:lineRule="auto"/>
      </w:pPr>
      <w:r>
        <w:rPr/>
        <w:t xml:space="preserve">{#topIssues}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{issue}</w:t>
      </w:r>
      <w:r>
        <w:rPr/>
        <w:t xml:space="preserve"> - {count} occurrences</w:t>
      </w:r>
    </w:p>
    <w:p>
      <w:pPr>
        <w:spacing w:lineRule="auto"/>
      </w:pPr>
      <w:r>
        <w:rPr/>
        <w:t xml:space="preserve">{/topIssues}</w:t>
      </w:r>
    </w:p>
    <w:p>
      <w:pPr>
        <w:pStyle w:val="Heading2"/>
        <w:spacing w:lineRule="auto"/>
      </w:pPr>
      <w:r>
        <w:rPr>
          <w:sz w:val="28"/>
        </w:rPr>
        <w:t xml:space="preserve">Team Performance</w:t>
      </w:r>
    </w:p>
    <w:p>
      <w:pPr>
        <w:spacing w:lineRule="auto"/>
      </w:pPr>
      <w:r>
        <w:rPr/>
        <w:t xml:space="preserve">{#teamMembers}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Analyst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Tickets Handled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Avg Resolution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Customer Rating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{tickets}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{resolutionTime}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{rating}{/teamMembers}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Customer Satisfaction</w:t>
      </w:r>
    </w:p>
    <w:p>
      <w:pPr>
        <w:spacing w:lineRule="auto"/>
      </w:pPr>
      <w:r>
        <w:rPr>
          <w:b/>
        </w:rPr>
        <w:t xml:space="preserve">Survey Response Rate:</w:t>
      </w:r>
      <w:r>
        <w:rPr/>
        <w:t xml:space="preserve"> {surveyResponseRate}</w:t>
      </w:r>
      <w:r>
        <w:rPr/>
        <w:br w:type="textWrapping"/>
      </w:r>
      <w:r>
        <w:rPr>
          <w:b/>
        </w:rPr>
        <w:t xml:space="preserve">Average Satisfaction Score:</w:t>
      </w:r>
      <w:r>
        <w:rPr/>
        <w:t xml:space="preserve"> {satisfactionScore} / 5</w:t>
      </w:r>
      <w:r>
        <w:rPr/>
        <w:br w:type="textWrapping"/>
      </w:r>
    </w:p>
    <w:p>
      <w:pPr>
        <w:spacing w:lineRule="auto"/>
      </w:pPr>
      <w:r>
        <w:rPr/>
        <w:t xml:space="preserve">{#customerComments}</w:t>
      </w:r>
    </w:p>
    <w:p>
      <w:pPr>
        <w:numPr>
          <w:ilvl w:val="0"/>
          <w:numId w:val="2"/>
        </w:numPr>
        <w:spacing w:lineRule="auto"/>
      </w:pPr>
      <w:r>
        <w:rPr>
          <w:i/>
        </w:rPr>
        <w:t xml:space="preserve">"{comment}"</w:t>
      </w:r>
      <w:r>
        <w:rPr/>
        <w:t xml:space="preserve"> — </w:t>
      </w:r>
      <w:r>
        <w:rPr>
          <w:u w:val="single"/>
        </w:rPr>
        <w:t xml:space="preserve">{customerName}</w:t>
      </w:r>
    </w:p>
    <w:p>
      <w:pPr>
        <w:spacing w:lineRule="auto"/>
      </w:pPr>
      <w:r>
        <w:rPr/>
        <w:t xml:space="preserve">{/customerComments}</w:t>
      </w:r>
    </w:p>
    <w:p>
      <w:pPr>
        <w:pStyle w:val="Heading2"/>
        <w:spacing w:lineRule="auto"/>
      </w:pPr>
      <w:r>
        <w:rPr>
          <w:sz w:val="28"/>
        </w:rPr>
        <w:t xml:space="preserve">Improvement Actions</w:t>
      </w:r>
    </w:p>
    <w:p>
      <w:pPr>
        <w:spacing w:lineRule="auto"/>
      </w:pPr>
      <w:r>
        <w:rPr/>
        <w:t xml:space="preserve">{#actionItems}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{/actionItems}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{conclusion}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