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Influencer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Influencer Agreement outlines the terms and conditions between a brand and an influencer for the promotion of certain products or services. It serves as a binding contract to establish expectations, deliverables, timelines, compensation, and legal responsibilities.</w:t>
      </w:r>
    </w:p>
    <w:p>
      <w:pPr>
        <w:pStyle w:val="Heading2"/>
        <w:spacing w:lineRule="auto"/>
      </w:pPr>
      <w:r>
        <w:rPr>
          <w:sz w:val="28"/>
        </w:rPr>
        <w:t xml:space="preserve">1. Parties Involved</w:t>
      </w:r>
    </w:p>
    <w:p>
      <w:pPr>
        <w:spacing w:lineRule="auto"/>
      </w:pPr>
      <w:r>
        <w:rPr/>
        <w:t xml:space="preserve">This Agreement is made between </w:t>
      </w:r>
      <w:r>
        <w:rPr>
          <w:b/>
        </w:rPr>
        <w:t xml:space="preserve">{brandName}</w:t>
      </w:r>
      <w:r>
        <w:rPr/>
        <w:t xml:space="preserve">, having its principal place of business at </w:t>
      </w:r>
      <w:r>
        <w:rPr>
          <w:b/>
        </w:rPr>
        <w:t xml:space="preserve">{brandAddress}</w:t>
      </w:r>
      <w:r>
        <w:rPr/>
        <w:t xml:space="preserve"> (“Brand”), and </w:t>
      </w:r>
      <w:r>
        <w:rPr>
          <w:b/>
        </w:rPr>
        <w:t xml:space="preserve">{influencerName}</w:t>
      </w:r>
      <w:r>
        <w:rPr/>
        <w:t xml:space="preserve">, residing at </w:t>
      </w:r>
      <w:r>
        <w:rPr>
          <w:b/>
        </w:rPr>
        <w:t xml:space="preserve">{influencerAddress}</w:t>
      </w:r>
      <w:r>
        <w:rPr/>
        <w:t xml:space="preserve"> (“Influencer”).</w:t>
      </w:r>
    </w:p>
    <w:p>
      <w:pPr>
        <w:pStyle w:val="Heading2"/>
        <w:spacing w:lineRule="auto"/>
      </w:pPr>
      <w:r>
        <w:rPr>
          <w:sz w:val="28"/>
        </w:rPr>
        <w:t xml:space="preserve">2. Scope of Work</w:t>
      </w:r>
    </w:p>
    <w:p>
      <w:pPr>
        <w:spacing w:lineRule="auto"/>
      </w:pPr>
      <w:r>
        <w:rPr/>
        <w:t xml:space="preserve">The Influencer agrees to create and publish content promoting the Brand’s products or services as outlined below:</w:t>
      </w:r>
    </w:p>
    <w:p>
      <w:pPr>
        <w:spacing w:lineRule="auto"/>
      </w:pPr>
      <w:r>
        <w:rPr/>
        <w:t xml:space="preserve">{#deliverables}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Platform:</w:t>
      </w:r>
      <w:r>
        <w:rPr/>
        <w:t xml:space="preserve"> {platform} | </w:t>
      </w:r>
      <w:r>
        <w:rPr>
          <w:b/>
        </w:rPr>
        <w:t xml:space="preserve">Content Type:</w:t>
      </w:r>
      <w:r>
        <w:rPr/>
        <w:t xml:space="preserve"> {contentType} | </w:t>
      </w:r>
      <w:r>
        <w:rPr>
          <w:b/>
        </w:rPr>
        <w:t xml:space="preserve">Due Date:</w:t>
      </w:r>
      <w:r>
        <w:rPr/>
        <w:t xml:space="preserve"> {dueDate}</w:t>
      </w:r>
    </w:p>
    <w:p>
      <w:pPr>
        <w:spacing w:lineRule="auto"/>
      </w:pPr>
      <w:r>
        <w:rPr/>
        <w:t xml:space="preserve">{/deliverables}</w:t>
      </w:r>
    </w:p>
    <w:p>
      <w:pPr>
        <w:pStyle w:val="Heading2"/>
        <w:spacing w:lineRule="auto"/>
      </w:pPr>
      <w:r>
        <w:rPr>
          <w:sz w:val="28"/>
        </w:rPr>
        <w:t xml:space="preserve">3. Compensation</w:t>
      </w:r>
    </w:p>
    <w:p>
      <w:pPr>
        <w:spacing w:lineRule="auto"/>
      </w:pPr>
      <w:r>
        <w:rPr/>
        <w:t xml:space="preserve">The Brand agrees to compensate the Influencer as follows: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Payment Schedule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{#payments}{description}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{schedule}{/payments}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Content Requirements</w:t>
      </w:r>
    </w:p>
    <w:p>
      <w:pPr>
        <w:numPr>
          <w:ilvl w:val="0"/>
          <w:numId w:val="2"/>
        </w:numPr>
        <w:spacing w:lineRule="auto"/>
      </w:pPr>
      <w:r>
        <w:rPr/>
        <w:t xml:space="preserve">Content must disclose paid partnership in accordance with FTC guidelines.</w:t>
      </w:r>
    </w:p>
    <w:p>
      <w:pPr>
        <w:numPr>
          <w:ilvl w:val="0"/>
          <w:numId w:val="2"/>
        </w:numPr>
        <w:spacing w:lineRule="auto"/>
      </w:pPr>
      <w:r>
        <w:rPr/>
        <w:t xml:space="preserve">Influencer must tag Brand’s official handle(s): </w:t>
      </w:r>
      <w:r>
        <w:rPr>
          <w:b/>
        </w:rPr>
        <w:t xml:space="preserve">{brandHandles}</w:t>
      </w:r>
      <w:r>
        <w:rPr/>
        <w:t xml:space="preserve">.</w:t>
      </w:r>
    </w:p>
    <w:p>
      <w:pPr>
        <w:numPr>
          <w:ilvl w:val="0"/>
          <w:numId w:val="2"/>
        </w:numPr>
        <w:spacing w:lineRule="auto"/>
      </w:pPr>
      <w:r>
        <w:rPr/>
        <w:t xml:space="preserve">Content must comply with platform’s terms and community guidelines.</w:t>
      </w:r>
    </w:p>
    <w:p>
      <w:pPr>
        <w:pStyle w:val="Heading2"/>
        <w:spacing w:lineRule="auto"/>
      </w:pPr>
      <w:r>
        <w:rPr>
          <w:sz w:val="28"/>
        </w:rPr>
        <w:t xml:space="preserve">5. Rights and Usage</w:t>
      </w:r>
    </w:p>
    <w:p>
      <w:pPr>
        <w:spacing w:lineRule="auto"/>
      </w:pPr>
      <w:r>
        <w:rPr/>
        <w:t xml:space="preserve">The Influencer grants the Brand a non-exclusive, royalty-free license to use the content for marketing, advertising, and promotional purposes across various media.</w:t>
      </w:r>
    </w:p>
    <w:p>
      <w:pPr>
        <w:pStyle w:val="Heading2"/>
        <w:spacing w:lineRule="auto"/>
      </w:pPr>
      <w:r>
        <w:rPr>
          <w:sz w:val="28"/>
        </w:rPr>
        <w:t xml:space="preserve">6. Term and Termination</w:t>
      </w:r>
    </w:p>
    <w:p>
      <w:pPr>
        <w:spacing w:lineRule="auto"/>
      </w:pPr>
      <w:r>
        <w:rPr/>
        <w:t xml:space="preserve">This Agreement shall commence on </w:t>
      </w:r>
      <w:r>
        <w:rPr>
          <w:b/>
        </w:rPr>
        <w:t xml:space="preserve">{startDate}</w:t>
      </w:r>
      <w:r>
        <w:rPr/>
        <w:t xml:space="preserve"> and continue until </w:t>
      </w:r>
      <w:r>
        <w:rPr>
          <w:b/>
        </w:rPr>
        <w:t xml:space="preserve">{endDate}</w:t>
      </w:r>
      <w:r>
        <w:rPr/>
        <w:t xml:space="preserve">, unless terminated earlier by either party with a notice period of </w:t>
      </w:r>
      <w:r>
        <w:rPr>
          <w:b/>
        </w:rPr>
        <w:t xml:space="preserve">{noticePeriod}</w:t>
      </w:r>
      <w:r>
        <w:rPr/>
        <w:t xml:space="preserve"> days.</w:t>
      </w:r>
    </w:p>
    <w:p>
      <w:pPr>
        <w:pStyle w:val="Heading2"/>
        <w:spacing w:lineRule="auto"/>
      </w:pPr>
      <w:r>
        <w:rPr>
          <w:sz w:val="28"/>
        </w:rPr>
        <w:t xml:space="preserve">7. Confidentiality</w:t>
      </w:r>
    </w:p>
    <w:p>
      <w:pPr>
        <w:spacing w:lineRule="auto"/>
      </w:pPr>
      <w:r>
        <w:rPr/>
        <w:t xml:space="preserve">Both parties agree to keep all confidential information exchanged in relation to this Agreement private and not disclose it to third parties without prior written consent.</w:t>
      </w:r>
    </w:p>
    <w:p>
      <w:pPr>
        <w:pStyle w:val="Heading2"/>
        <w:spacing w:lineRule="auto"/>
      </w:pPr>
      <w:r>
        <w:rPr>
          <w:sz w:val="28"/>
        </w:rPr>
        <w:t xml:space="preserve">8. Dispute Resolution</w:t>
      </w:r>
    </w:p>
    <w:p>
      <w:pPr>
        <w:spacing w:lineRule="auto"/>
      </w:pPr>
      <w:r>
        <w:rPr/>
        <w:t xml:space="preserve">In the event of a dispute, both parties agree to resolve it in good faith. Jurisdiction shall be in the courts of </w:t>
      </w:r>
      <w:r>
        <w:rPr>
          <w:b/>
        </w:rPr>
        <w:t xml:space="preserve">{jurisdiction}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9. Additional Terms</w:t>
      </w:r>
    </w:p>
    <w:p>
      <w:pPr>
        <w:spacing w:lineRule="auto"/>
      </w:pPr>
      <w:r>
        <w:rPr/>
        <w:t xml:space="preserve">{#hasAdditionalTerms}{additionalTerms}{/hasAdditionalTerms}</w:t>
      </w:r>
    </w:p>
    <w:p>
      <w:pPr>
        <w:spacing w:lineRule="auto"/>
      </w:pPr>
      <w:r>
        <w:rPr/>
        <w:t xml:space="preserve">{^hasAdditionalTerms}</w:t>
      </w:r>
      <w:r>
        <w:rPr>
          <w:i/>
        </w:rPr>
        <w:t xml:space="preserve">No additional terms.</w:t>
      </w:r>
      <w:r>
        <w:rPr/>
        <w:t xml:space="preserve">{/hasAdditionalTerms}</w:t>
      </w:r>
    </w:p>
    <w:p>
      <w:pPr>
        <w:pStyle w:val="Heading2"/>
        <w:spacing w:lineRule="auto"/>
      </w:pPr>
      <w:r>
        <w:rPr>
          <w:sz w:val="28"/>
        </w:rPr>
        <w:t xml:space="preserve">10. Signatures</w:t>
      </w:r>
    </w:p>
    <w:p>
      <w:pPr>
        <w:spacing w:lineRule="auto"/>
      </w:pPr>
      <w:r>
        <w:rPr/>
        <w:t xml:space="preserve">By signing below, both parties acknowledge they have read and understood this Agreement and agree to abide by its terms.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{date}{/signatories}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