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Sales Agreement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Sales Agreement ("Agreement") is entered into for the purpose of outlining the terms and conditions regarding the sale of goods between a buyer and a seller. It serves to ensure a mutual understanding of the rights and obligations of both parties involved.</w:t>
      </w:r>
    </w:p>
    <w:p>
      <w:pPr>
        <w:pStyle w:val="Heading2"/>
        <w:spacing w:lineRule="auto"/>
      </w:pPr>
      <w:r>
        <w:rPr>
          <w:sz w:val="28"/>
        </w:rPr>
        <w:t xml:space="preserve">1. Parties</w:t>
      </w:r>
    </w:p>
    <w:p>
      <w:pPr>
        <w:spacing w:lineRule="auto"/>
      </w:pPr>
      <w:r>
        <w:rPr/>
        <w:t xml:space="preserve">This Sales Agreement is made and entered into on </w:t>
      </w:r>
      <w:r>
        <w:rPr>
          <w:b/>
        </w:rPr>
        <w:t xml:space="preserve">{agreementDate}</w:t>
      </w:r>
      <w:r>
        <w:rPr/>
        <w:t xml:space="preserve"> by and between: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Seller:</w:t>
      </w:r>
      <w:r>
        <w:rPr/>
        <w:t xml:space="preserve"> {sellerName}, located at {sellerAddress}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Buyer:</w:t>
      </w:r>
      <w:r>
        <w:rPr/>
        <w:t xml:space="preserve"> {buyerName}, located at {buyerAddress}</w:t>
      </w:r>
    </w:p>
    <w:p>
      <w:pPr>
        <w:pStyle w:val="Heading2"/>
        <w:spacing w:lineRule="auto"/>
      </w:pPr>
      <w:r>
        <w:rPr>
          <w:sz w:val="28"/>
        </w:rPr>
        <w:t xml:space="preserve">2. Description of Goods</w:t>
      </w:r>
    </w:p>
    <w:p>
      <w:pPr>
        <w:spacing w:lineRule="auto"/>
      </w:pPr>
      <w:r>
        <w:rPr/>
        <w:t xml:space="preserve">The Seller agrees to sell, and the Buyer agrees to purchase the following goods:</w:t>
      </w:r>
    </w:p>
    <w:p>
      <w:pPr>
        <w:spacing w:lineRule="auto"/>
      </w:pPr>
      <w:r>
        <w:rPr/>
        <w:t xml:space="preserve">{#goods}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{itemName}</w:t>
      </w:r>
      <w:r>
        <w:rPr/>
        <w:t xml:space="preserve"> – Quantity: {quantity}, Unit Price: {unitPrice}</w:t>
      </w:r>
    </w:p>
    <w:p>
      <w:pPr>
        <w:spacing w:lineRule="auto"/>
      </w:pPr>
      <w:r>
        <w:rPr/>
        <w:t xml:space="preserve">{/goods}</w:t>
      </w:r>
    </w:p>
    <w:p>
      <w:pPr>
        <w:pStyle w:val="Heading2"/>
        <w:spacing w:lineRule="auto"/>
      </w:pPr>
      <w:r>
        <w:rPr>
          <w:sz w:val="28"/>
        </w:rPr>
        <w:t xml:space="preserve">3. Purchase Price and Payment</w:t>
      </w:r>
    </w:p>
    <w:p>
      <w:pPr>
        <w:spacing w:lineRule="auto"/>
      </w:pPr>
      <w:r>
        <w:rPr/>
        <w:t xml:space="preserve">The total purchase price for the goods shall be </w:t>
      </w:r>
      <w:r>
        <w:rPr>
          <w:b/>
        </w:rPr>
        <w:t xml:space="preserve">{totalPrice}</w:t>
      </w:r>
      <w:r>
        <w:rPr/>
        <w:t xml:space="preserve">.</w:t>
      </w:r>
    </w:p>
    <w:p>
      <w:pPr>
        <w:spacing w:lineRule="auto"/>
      </w:pPr>
      <w:r>
        <w:rPr/>
        <w:t xml:space="preserve">Payment shall be made as follows: </w:t>
      </w:r>
      <w:r>
        <w:rPr>
          <w:i/>
        </w:rPr>
        <w:t xml:space="preserve">{paymentTerms}</w:t>
      </w:r>
    </w:p>
    <w:p>
      <w:pPr>
        <w:pStyle w:val="Heading2"/>
        <w:spacing w:lineRule="auto"/>
      </w:pPr>
      <w:r>
        <w:rPr>
          <w:sz w:val="28"/>
        </w:rPr>
        <w:t xml:space="preserve">4. Delivery</w:t>
      </w:r>
    </w:p>
    <w:p>
      <w:pPr>
        <w:spacing w:lineRule="auto"/>
      </w:pPr>
      <w:r>
        <w:rPr/>
        <w:t xml:space="preserve">Goods shall be delivered by </w:t>
      </w:r>
      <w:r>
        <w:rPr>
          <w:b/>
        </w:rPr>
        <w:t xml:space="preserve">{deliveryMethod}</w:t>
      </w:r>
      <w:r>
        <w:rPr/>
        <w:t xml:space="preserve"> to the Buyer's address by </w:t>
      </w:r>
      <w:r>
        <w:rPr>
          <w:b/>
        </w:rPr>
        <w:t xml:space="preserve">{deliveryDate}</w:t>
      </w:r>
      <w:r>
        <w:rPr/>
        <w:t xml:space="preserve">.</w:t>
      </w:r>
    </w:p>
    <w:p>
      <w:pPr>
        <w:spacing w:lineRule="auto"/>
      </w:pPr>
      <w:r>
        <w:rPr/>
        <w:t xml:space="preserve">{#deliveryFeeIncluded}Delivery fee is included in the purchase price.{/deliveryFeeIncluded}</w:t>
      </w:r>
    </w:p>
    <w:p>
      <w:pPr>
        <w:spacing w:lineRule="auto"/>
      </w:pPr>
      <w:r>
        <w:rPr/>
        <w:t xml:space="preserve">{^deliveryFeeIncluded}Delivery fee is not included and will be invoiced separately.{/deliveryFeeIncluded}</w:t>
      </w:r>
    </w:p>
    <w:p>
      <w:pPr>
        <w:pStyle w:val="Heading2"/>
        <w:spacing w:lineRule="auto"/>
      </w:pPr>
      <w:r>
        <w:rPr>
          <w:sz w:val="28"/>
        </w:rPr>
        <w:t xml:space="preserve">5. Inspection</w:t>
      </w:r>
    </w:p>
    <w:p>
      <w:pPr>
        <w:spacing w:lineRule="auto"/>
      </w:pPr>
      <w:r>
        <w:rPr/>
        <w:t xml:space="preserve">The Buyer has </w:t>
      </w:r>
      <w:r>
        <w:rPr>
          <w:b/>
        </w:rPr>
        <w:t xml:space="preserve">{inspectionPeriod}</w:t>
      </w:r>
      <w:r>
        <w:rPr/>
        <w:t xml:space="preserve"> days from the date of delivery to inspect the goods and notify the Seller of any issues.</w:t>
      </w:r>
    </w:p>
    <w:p>
      <w:pPr>
        <w:pStyle w:val="Heading2"/>
        <w:spacing w:lineRule="auto"/>
      </w:pPr>
      <w:r>
        <w:rPr>
          <w:sz w:val="28"/>
        </w:rPr>
        <w:t xml:space="preserve">6. Warranties</w:t>
      </w:r>
    </w:p>
    <w:p>
      <w:pPr>
        <w:spacing w:lineRule="auto"/>
      </w:pPr>
      <w:r>
        <w:rPr/>
        <w:t xml:space="preserve">{#hasWarranty}The Seller warrants that the goods are free from defects in material and workmanship for a period of {warrantyPeriod} from the delivery date.{/hasWarranty}</w:t>
      </w:r>
    </w:p>
    <w:p>
      <w:pPr>
        <w:spacing w:lineRule="auto"/>
      </w:pPr>
      <w:r>
        <w:rPr/>
        <w:t xml:space="preserve">{^hasWarranty}The goods are sold "as is" without warranties of any kind, either express or implied.{/hasWarranty}</w:t>
      </w:r>
    </w:p>
    <w:p>
      <w:pPr>
        <w:pStyle w:val="Heading2"/>
        <w:spacing w:lineRule="auto"/>
      </w:pPr>
      <w:r>
        <w:rPr>
          <w:sz w:val="28"/>
        </w:rPr>
        <w:t xml:space="preserve">7. Title and Risk of Loss</w:t>
      </w:r>
    </w:p>
    <w:p>
      <w:pPr>
        <w:spacing w:lineRule="auto"/>
      </w:pPr>
      <w:r>
        <w:rPr/>
        <w:t xml:space="preserve">Title and risk of loss will pass to the Buyer upon </w:t>
      </w:r>
      <w:r>
        <w:rPr>
          <w:b/>
        </w:rPr>
        <w:t xml:space="preserve">{riskTransferPoint}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8. Governing Law</w:t>
      </w:r>
    </w:p>
    <w:p>
      <w:pPr>
        <w:spacing w:lineRule="auto"/>
      </w:pPr>
      <w:r>
        <w:rPr/>
        <w:t xml:space="preserve">This Agreement shall be governed by and interpreted in accordance with the laws of </w:t>
      </w:r>
      <w:r>
        <w:rPr>
          <w:b/>
        </w:rPr>
        <w:t xml:space="preserve">{governingLaw}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9. Entire Agreement</w:t>
      </w:r>
    </w:p>
    <w:p>
      <w:pPr>
        <w:spacing w:lineRule="auto"/>
      </w:pPr>
      <w:r>
        <w:rPr/>
        <w:t xml:space="preserve">This document constitutes the entire agreement between the parties and supersedes all prior understandings or agreements, written or oral, regarding the subject matter herein.</w:t>
      </w:r>
    </w:p>
    <w:p>
      <w:pPr>
        <w:pStyle w:val="Heading2"/>
        <w:spacing w:lineRule="auto"/>
      </w:pPr>
      <w:r>
        <w:rPr>
          <w:sz w:val="28"/>
        </w:rPr>
        <w:t xml:space="preserve">10. 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{#signatures}{party}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{date}{/signatures}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Appendix A: Goods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{#goodsSummary}{itemName}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{itemDescription}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{itemTotal}{/goodsSummary}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