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Training Record</w:t>
      </w:r>
    </w:p>
    <w:p>
      <w:pPr>
        <w:spacing w:lineRule="auto"/>
      </w:pPr>
      <w:r>
        <w:rPr>
          <w:i/>
        </w:rPr>
        <w:t xml:space="preserve">Purpose: This document serves as a comprehensive record of the training, certification, and competency evaluations for employees within the manufacturing department. It ensures compliance with quality standards and supports continuous improvement initiatives.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Hire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{employeeId}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{dateOfHire}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Training Sessions Attended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Training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(hrs)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{#trainingSessions}{title}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{trainer}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{status}{/trainingSessions}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Certifications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Certification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Issuing Body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Expiration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{#certifications}{name}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{expiryDate}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{status}{/certifications}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Competency Assessment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Skill/Area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Assessed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Assessment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{#competencies}{skill}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{assessor}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{assessmentDate}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{comments}{/competencies}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Training Needs</w:t>
      </w:r>
    </w:p>
    <w:p>
      <w:pPr>
        <w:spacing w:lineRule="auto"/>
      </w:pPr>
      <w:r>
        <w:rPr/>
        <w:t xml:space="preserve">{#trainingNeeds}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{needTitle}:</w:t>
      </w:r>
      <w:r>
        <w:rPr/>
        <w:t xml:space="preserve"> {needDescription}</w:t>
      </w:r>
    </w:p>
    <w:p>
      <w:pPr>
        <w:spacing w:lineRule="auto"/>
      </w:pPr>
      <w:r>
        <w:rPr/>
        <w:t xml:space="preserve">{/trainingNeeds}</w:t>
      </w:r>
    </w:p>
    <w:p>
      <w:pPr>
        <w:pStyle w:val="Heading2"/>
        <w:spacing w:lineRule="auto"/>
      </w:pPr>
      <w:r>
        <w:rPr>
          <w:sz w:val="28"/>
        </w:rPr>
        <w:t xml:space="preserve">Supervisor Notes</w:t>
      </w:r>
    </w:p>
    <w:p>
      <w:pPr>
        <w:spacing w:lineRule="auto"/>
      </w:pPr>
      <w:r>
        <w:rPr>
          <w:i/>
        </w:rPr>
        <w:t xml:space="preserve">{supervisorNotes}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{recordDate}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