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Factory Visitor Log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log to record individuals visiting the factory premises. It supports safety, security, and compliance policies by maintaining an accurate visitor log at all times.</w:t>
      </w:r>
    </w:p>
    <w:p>
      <w:pPr>
        <w:pStyle w:val="Heading2"/>
        <w:spacing w:lineRule="auto"/>
      </w:pPr>
      <w:r>
        <w:rPr>
          <w:sz w:val="28"/>
        </w:rPr>
        <w:t xml:space="preserve">Visit Details</w:t>
      </w:r>
    </w:p>
    <w:p>
      <w:pPr>
        <w:spacing w:lineRule="auto"/>
      </w:pPr>
      <w:r>
        <w:rPr>
          <w:b/>
        </w:rPr>
        <w:t xml:space="preserve">Date of Visit:</w:t>
      </w:r>
      <w:r>
        <w:rPr/>
        <w:t xml:space="preserve"> {visitDate}</w:t>
      </w:r>
    </w:p>
    <w:p>
      <w:pPr>
        <w:spacing w:lineRule="auto"/>
      </w:pPr>
      <w:r>
        <w:rPr>
          <w:b/>
        </w:rPr>
        <w:t xml:space="preserve">Time In:</w:t>
      </w:r>
      <w:r>
        <w:rPr/>
        <w:t xml:space="preserve"> {timeIn}</w:t>
      </w:r>
    </w:p>
    <w:p>
      <w:pPr>
        <w:spacing w:lineRule="auto"/>
      </w:pPr>
      <w:r>
        <w:rPr>
          <w:b/>
        </w:rPr>
        <w:t xml:space="preserve">Time Out:</w:t>
      </w:r>
      <w:r>
        <w:rPr/>
        <w:t xml:space="preserve"> {timeOut}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Host Name:</w:t>
      </w:r>
      <w:r>
        <w:rPr/>
        <w:t xml:space="preserve"> {hostName}</w:t>
      </w:r>
    </w:p>
    <w:p>
      <w:pPr>
        <w:pStyle w:val="Heading2"/>
        <w:spacing w:lineRule="auto"/>
      </w:pPr>
      <w:r>
        <w:rPr>
          <w:sz w:val="28"/>
        </w:rPr>
        <w:t xml:space="preserve">Visitor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Company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Purpose of Visit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Identification Shown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Safety Briefing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{#visitors}{fullName}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{company}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{purpose}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{idShown}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{safetyBriefing}{/visitors}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Visitor Guidelines</w:t>
      </w:r>
    </w:p>
    <w:p>
      <w:pPr>
        <w:spacing w:lineRule="auto"/>
      </w:pPr>
      <w:r>
        <w:rPr/>
        <w:t xml:space="preserve">All visitors must:</w:t>
      </w:r>
    </w:p>
    <w:p>
      <w:pPr>
        <w:spacing w:lineRule="auto"/>
      </w:pPr>
      <w:r>
        <w:rPr/>
        <w:t xml:space="preserve">{#guidelines}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{/guidelines}</w:t>
      </w:r>
    </w:p>
    <w:p>
      <w:pPr>
        <w:pStyle w:val="Heading2"/>
        <w:spacing w:lineRule="auto"/>
      </w:pPr>
      <w:r>
        <w:rPr>
          <w:sz w:val="28"/>
        </w:rPr>
        <w:t xml:space="preserve">Security Clearance</w:t>
      </w:r>
    </w:p>
    <w:p>
      <w:pPr>
        <w:spacing w:lineRule="auto"/>
      </w:pPr>
      <w:r>
        <w:rPr/>
        <w:t xml:space="preserve">{#hasSecurityClearance}</w:t>
      </w:r>
      <w:r>
        <w:rPr>
          <w:b/>
        </w:rPr>
        <w:t xml:space="preserve">Security Clearance Provided</w:t>
      </w:r>
      <w:r>
        <w:rPr/>
        <w:t xml:space="preserve">{/hasSecurityClearance}</w:t>
      </w:r>
    </w:p>
    <w:p>
      <w:pPr>
        <w:spacing w:lineRule="auto"/>
      </w:pPr>
      <w:r>
        <w:rPr/>
        <w:t xml:space="preserve">{^hasSecurityClearance}</w:t>
      </w:r>
      <w:r>
        <w:rPr>
          <w:b/>
        </w:rPr>
        <w:t xml:space="preserve">Security Clearance NOT Provided</w:t>
      </w:r>
      <w:r>
        <w:rPr/>
        <w:t xml:space="preserve">{/hasSecurityClearance}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>
          <w:i/>
        </w:rPr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Authorized By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{authorizedBy}</w:t>
      </w:r>
    </w:p>
    <w:p>
      <w:pPr>
        <w:spacing w:lineRule="auto"/>
      </w:pPr>
      <w:r>
        <w:rPr>
          <w:b/>
        </w:rPr>
        <w:t xml:space="preserve">Designation:</w:t>
      </w:r>
      <w:r>
        <w:rPr/>
        <w:t xml:space="preserve"> {designation}</w:t>
      </w:r>
    </w:p>
    <w:p>
      <w:pPr>
        <w:spacing w:lineRule="auto"/>
      </w:pPr>
      <w:r>
        <w:rPr>
          <w:b/>
        </w:rPr>
        <w:t xml:space="preserve">Approval Time:</w:t>
      </w:r>
      <w:r>
        <w:rPr/>
        <w:t xml:space="preserve"> {approvalTime}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