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Tool Calibration Schedule</w:t>
      </w:r>
    </w:p>
    <w:p>
      <w:pPr>
        <w:spacing w:lineRule="auto"/>
      </w:pPr>
      <w:r>
        <w:rPr>
          <w:b/>
        </w:rPr>
        <w:t xml:space="preserve">Purpose:</w:t>
      </w:r>
      <w:r>
        <w:rPr/>
        <w:t xml:space="preserve"> This document is designed to help organizations plan and track the regular calibration of tools and instruments used in manufacturing processes. Ensuring timely calibration supports quality control, compliance, and precise operation of equipment.</w:t>
      </w:r>
    </w:p>
    <w:p>
      <w:pPr>
        <w:pStyle w:val="Heading2"/>
        <w:spacing w:lineRule="auto"/>
      </w:pPr>
      <w:r>
        <w:rPr>
          <w:sz w:val="28"/>
        </w:rPr>
        <w:t xml:space="preserve">Company Information</w:t>
      </w:r>
    </w:p>
    <w:p>
      <w:pPr>
        <w:spacing w:lineRule="auto"/>
      </w:pPr>
      <w:r>
        <w:rPr>
          <w:b/>
        </w:rPr>
        <w:t xml:space="preserve">Company Name:</w:t>
      </w:r>
      <w:r>
        <w:rPr/>
        <w:t xml:space="preserve"> {companyName}</w:t>
      </w:r>
    </w:p>
    <w:p>
      <w:pPr>
        <w:spacing w:lineRule="auto"/>
      </w:pPr>
      <w:r>
        <w:rPr>
          <w:b/>
        </w:rPr>
        <w:t xml:space="preserve">Prepared By:</w:t>
      </w:r>
      <w:r>
        <w:rPr/>
        <w:t xml:space="preserve"> {preparedBy}</w:t>
      </w:r>
    </w:p>
    <w:p>
      <w:pPr>
        <w:spacing w:lineRule="auto"/>
      </w:pPr>
      <w:r>
        <w:rPr>
          <w:b/>
        </w:rPr>
        <w:t xml:space="preserve">Date Prepared:</w:t>
      </w:r>
      <w:r>
        <w:rPr/>
        <w:t xml:space="preserve"> {datePrepared}</w:t>
      </w:r>
    </w:p>
    <w:p>
      <w:pPr>
        <w:pStyle w:val="Heading2"/>
        <w:spacing w:lineRule="auto"/>
      </w:pPr>
      <w:r>
        <w:rPr>
          <w:sz w:val="28"/>
        </w:rPr>
        <w:t xml:space="preserve">Calibration Overview</w:t>
      </w:r>
    </w:p>
    <w:p>
      <w:pPr>
        <w:spacing w:lineRule="auto"/>
      </w:pPr>
      <w:r>
        <w:rPr/>
        <w:t xml:space="preserve">The following schedule outlines tools and instruments that require regular calibration. Each entry includes the tool type, serial number, location, date of last calibration, next due date, calibration frequency, and responsible personnel.</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Tool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Serial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Calibration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Calibration Due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Responsible Person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{#tools}{toolName}</w:t>
            </w:r>
          </w:p>
        </w:tc>
        <w:tc>
          <w:tcPr>
            <w:tcBorders>
              <w:top w:val="single" w:sz="none" w:space="0" w:color="BFBFBF"/>
              <w:left w:val="single" w:sz="none" w:space="0" w:color="BFBFBF"/>
              <w:right w:val="single" w:sz="8" w:space="0" w:color="BFBFBF"/>
            </w:tcBorders>
          </w:tcPr>
          <w:p>
            <w:pPr>
              <w:spacing w:lineRule="auto"/>
            </w:pPr>
            <w:r>
              <w:rPr/>
              <w:t xml:space="preserve">{serialNumber}</w:t>
            </w:r>
          </w:p>
        </w:tc>
        <w:tc>
          <w:tcPr>
            <w:tcBorders>
              <w:top w:val="single" w:sz="none" w:space="0" w:color="BFBFBF"/>
              <w:left w:val="single" w:sz="none" w:space="0" w:color="BFBFBF"/>
              <w:right w:val="single" w:sz="8" w:space="0" w:color="BFBFBF"/>
            </w:tcBorders>
          </w:tcPr>
          <w:p>
            <w:pPr>
              <w:spacing w:lineRule="auto"/>
            </w:pPr>
            <w:r>
              <w:rPr/>
              <w:t xml:space="preserve">{location}</w:t>
            </w:r>
          </w:p>
        </w:tc>
        <w:tc>
          <w:tcPr>
            <w:tcBorders>
              <w:top w:val="single" w:sz="none" w:space="0" w:color="BFBFBF"/>
              <w:left w:val="single" w:sz="none" w:space="0" w:color="BFBFBF"/>
              <w:right w:val="single" w:sz="8" w:space="0" w:color="BFBFBF"/>
            </w:tcBorders>
          </w:tcPr>
          <w:p>
            <w:pPr>
              <w:spacing w:lineRule="auto"/>
            </w:pPr>
            <w:r>
              <w:rPr/>
              <w:t xml:space="preserve">{lastCalibrationDate}</w:t>
            </w:r>
          </w:p>
        </w:tc>
        <w:tc>
          <w:tcPr>
            <w:tcBorders>
              <w:top w:val="single" w:sz="none" w:space="0" w:color="BFBFBF"/>
              <w:left w:val="single" w:sz="none" w:space="0" w:color="BFBFBF"/>
              <w:right w:val="single" w:sz="8" w:space="0" w:color="BFBFBF"/>
            </w:tcBorders>
          </w:tcPr>
          <w:p>
            <w:pPr>
              <w:spacing w:lineRule="auto"/>
            </w:pPr>
            <w:r>
              <w:rPr/>
              <w:t xml:space="preserve">{nextCalibrationDue}</w:t>
            </w:r>
          </w:p>
        </w:tc>
        <w:tc>
          <w:tcPr>
            <w:tcBorders>
              <w:top w:val="single" w:sz="none" w:space="0" w:color="BFBFBF"/>
              <w:left w:val="single" w:sz="none" w:space="0" w:color="BFBFBF"/>
              <w:right w:val="single" w:sz="8" w:space="0" w:color="BFBFBF"/>
            </w:tcBorders>
          </w:tcPr>
          <w:p>
            <w:pPr>
              <w:spacing w:lineRule="auto"/>
            </w:pPr>
            <w:r>
              <w:rPr/>
              <w:t xml:space="preserve">{calibrationFrequency}</w:t>
            </w:r>
          </w:p>
        </w:tc>
        <w:tc>
          <w:tcPr>
            <w:tcBorders>
              <w:top w:val="single" w:sz="none" w:space="0" w:color="BFBFBF"/>
              <w:left w:val="single" w:sz="none" w:space="0" w:color="BFBFBF"/>
              <w:right w:val="single" w:sz="8" w:space="0" w:color="BFBFBF"/>
            </w:tcBorders>
          </w:tcPr>
          <w:p>
            <w:pPr>
              <w:spacing w:lineRule="auto"/>
            </w:pPr>
            <w:r>
              <w:rPr/>
              <w:t xml:space="preserve">{responsiblePerson}</w:t>
            </w:r>
          </w:p>
        </w:tc>
        <w:tc>
          <w:tcPr>
            <w:tcBorders>
              <w:top w:val="single" w:sz="none" w:space="0" w:color="BFBFBF"/>
              <w:left w:val="single" w:sz="none" w:space="0" w:color="BFBFBF"/>
            </w:tcBorders>
          </w:tcPr>
          <w:p>
            <w:pPr>
              <w:spacing w:lineRule="auto"/>
            </w:pPr>
            <w:r>
              <w:rPr/>
              <w:t xml:space="preserve">{notes}{/tools}</w:t>
            </w:r>
          </w:p>
        </w:tc>
      </w:tr>
    </w:tbl>
    <w:p>
      <w:pPr>
        <w:spacing w:lineRule="auto"/>
      </w:pPr>
      <w:r>
        <w:rPr/>
      </w:r>
    </w:p>
    <w:p>
      <w:pPr>
        <w:pStyle w:val="Heading2"/>
        <w:spacing w:lineRule="auto"/>
      </w:pPr>
      <w:r>
        <w:rPr>
          <w:sz w:val="28"/>
        </w:rPr>
        <w:t xml:space="preserve">Calibration Notes</w:t>
      </w:r>
    </w:p>
    <w:p>
      <w:pPr>
        <w:spacing w:lineRule="auto"/>
      </w:pPr>
      <w:r>
        <w:rPr/>
        <w:t xml:space="preserve">{calibrationNotes}</w:t>
      </w:r>
    </w:p>
    <w:p>
      <w:pPr>
        <w:pStyle w:val="Heading2"/>
        <w:spacing w:lineRule="auto"/>
      </w:pPr>
      <w:r>
        <w:rPr>
          <w:sz w:val="28"/>
        </w:rPr>
        <w:t xml:space="preserve">Additional Information</w:t>
      </w:r>
    </w:p>
    <w:p>
      <w:pPr>
        <w:spacing w:lineRule="auto"/>
      </w:pPr>
      <w:r>
        <w:rPr/>
        <w:t xml:space="preserve">{#hasExternalCalibration}</w:t>
      </w:r>
    </w:p>
    <w:p>
      <w:pPr>
        <w:spacing w:lineRule="auto"/>
      </w:pPr>
      <w:r>
        <w:rPr>
          <w:b/>
        </w:rPr>
        <w:t xml:space="preserve">External Calibration Provider:</w:t>
      </w:r>
      <w:r>
        <w:rPr/>
        <w:t xml:space="preserve"> {providerName}</w:t>
      </w:r>
    </w:p>
    <w:p>
      <w:pPr>
        <w:spacing w:lineRule="auto"/>
      </w:pPr>
      <w:r>
        <w:rPr>
          <w:b/>
        </w:rPr>
        <w:t xml:space="preserve">Contact Information:</w:t>
      </w:r>
      <w:r>
        <w:rPr/>
        <w:t xml:space="preserve"> {providerContact}</w:t>
      </w:r>
    </w:p>
    <w:p>
      <w:pPr>
        <w:spacing w:lineRule="auto"/>
      </w:pPr>
      <w:r>
        <w:rPr/>
        <w:t xml:space="preserve">{/hasExternalCalibration}</w:t>
      </w:r>
    </w:p>
    <w:p>
      <w:pPr>
        <w:spacing w:lineRule="auto"/>
      </w:pPr>
      <w:r>
        <w:rPr/>
        <w:t xml:space="preserve">{^hasExternalCalibration}</w:t>
      </w:r>
    </w:p>
    <w:p>
      <w:pPr>
        <w:spacing w:lineRule="auto"/>
      </w:pPr>
      <w:r>
        <w:rPr/>
        <w:t xml:space="preserve">No external calibration provider is currently assigned.</w:t>
      </w:r>
    </w:p>
    <w:p>
      <w:pPr>
        <w:spacing w:lineRule="auto"/>
      </w:pPr>
      <w:r>
        <w:rPr/>
        <w:t xml:space="preserve">{/hasExternalCalibration}</w:t>
      </w:r>
    </w:p>
    <w:p>
      <w:pPr>
        <w:pStyle w:val="Heading2"/>
        <w:spacing w:lineRule="auto"/>
      </w:pPr>
      <w:r>
        <w:rPr>
          <w:sz w:val="28"/>
        </w:rPr>
        <w:t xml:space="preserve">Upcoming Calibrations (Next 30 Days)</w:t>
      </w:r>
    </w:p>
    <w:p>
      <w:pPr>
        <w:spacing w:lineRule="auto"/>
      </w:pPr>
      <w:r>
        <w:rPr/>
        <w:t xml:space="preserve">{#upcoming}</w:t>
      </w:r>
    </w:p>
    <w:p>
      <w:pPr>
        <w:numPr>
          <w:ilvl w:val="0"/>
          <w:numId w:val="1"/>
        </w:numPr>
        <w:spacing w:lineRule="auto"/>
      </w:pPr>
      <w:r>
        <w:rPr>
          <w:b/>
        </w:rPr>
        <w:t xml:space="preserve">{toolName} ({serialNumber})</w:t>
      </w:r>
      <w:r>
        <w:rPr/>
        <w:t xml:space="preserve"> - Due on </w:t>
      </w:r>
      <w:r>
        <w:rPr>
          <w:u w:val="single"/>
        </w:rPr>
        <w:t xml:space="preserve">{nextCalibrationDue}</w:t>
      </w:r>
      <w:r>
        <w:rPr/>
        <w:t xml:space="preserve">, responsible: </w:t>
      </w:r>
      <w:r>
        <w:rPr>
          <w:i/>
        </w:rPr>
        <w:t xml:space="preserve">{responsiblePerson}</w:t>
      </w:r>
    </w:p>
    <w:p>
      <w:pPr>
        <w:spacing w:lineRule="auto"/>
      </w:pPr>
      <w:r>
        <w:rPr/>
        <w:t xml:space="preserve">{/upcoming}</w:t>
      </w:r>
    </w:p>
    <w:p>
      <w:pPr>
        <w:spacing w:lineRule="auto"/>
      </w:pPr>
      <w:r>
        <w:rPr/>
        <w:t xml:space="preserve">{^upcoming}</w:t>
      </w:r>
    </w:p>
    <w:p>
      <w:pPr>
        <w:spacing w:lineRule="auto"/>
      </w:pPr>
      <w:r>
        <w:rPr/>
        <w:t xml:space="preserve">No upcoming calibrations within the next 30 days.</w:t>
      </w:r>
    </w:p>
    <w:p>
      <w:pPr>
        <w:spacing w:lineRule="auto"/>
      </w:pPr>
      <w:r>
        <w:rPr/>
        <w:t xml:space="preserve">{/upcoming}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