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Dangerous Goods Declaration Form</w:t>
      </w:r>
    </w:p>
    <w:p>
      <w:pPr>
        <w:spacing w:lineRule="auto"/>
      </w:pPr>
      <w:r>
        <w:rPr>
          <w:i/>
        </w:rPr>
        <w:t xml:space="preserve">This form serves to declare that the contents of a shipment have been classified, packed, marked, and labeled in accordance with applicable international and national regulations concerning the transport of dangerous goods.</w:t>
      </w:r>
    </w:p>
    <w:p>
      <w:pPr>
        <w:pStyle w:val="Heading2"/>
        <w:spacing w:lineRule="auto"/>
      </w:pPr>
      <w:r>
        <w:rPr>
          <w:sz w:val="28"/>
        </w:rPr>
        <w:t xml:space="preserve">Shipper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{shipperName}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Company:</w:t>
      </w:r>
      <w:r>
        <w:rPr/>
        <w:t xml:space="preserve"> {shipperCompany}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Address:</w:t>
      </w:r>
      <w:r>
        <w:rPr/>
        <w:t xml:space="preserve"> {shipperAddress}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Phone:</w:t>
      </w:r>
      <w:r>
        <w:rPr/>
        <w:t xml:space="preserve"> {shipperPhone}</w:t>
      </w:r>
    </w:p>
    <w:p>
      <w:pPr>
        <w:pStyle w:val="Heading2"/>
        <w:spacing w:lineRule="auto"/>
      </w:pPr>
      <w:r>
        <w:rPr>
          <w:sz w:val="28"/>
        </w:rPr>
        <w:t xml:space="preserve">Consignee Information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Name:</w:t>
      </w:r>
      <w:r>
        <w:rPr/>
        <w:t xml:space="preserve"> {consigneeName}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Company:</w:t>
      </w:r>
      <w:r>
        <w:rPr/>
        <w:t xml:space="preserve"> {consigneeCompany}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Address:</w:t>
      </w:r>
      <w:r>
        <w:rPr/>
        <w:t xml:space="preserve"> {consigneeAddress}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Phone:</w:t>
      </w:r>
      <w:r>
        <w:rPr/>
        <w:t xml:space="preserve"> {consigneePhone}</w:t>
      </w:r>
    </w:p>
    <w:p>
      <w:pPr>
        <w:pStyle w:val="Heading2"/>
        <w:spacing w:lineRule="auto"/>
      </w:pPr>
      <w:r>
        <w:rPr>
          <w:sz w:val="28"/>
        </w:rPr>
        <w:t xml:space="preserve">Transport Details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Carrier:</w:t>
      </w:r>
      <w:r>
        <w:rPr/>
        <w:t xml:space="preserve"> {carrierName}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Flight/Ship Number:</w:t>
      </w:r>
      <w:r>
        <w:rPr/>
        <w:t xml:space="preserve"> {transportNumber}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Date of Transport:</w:t>
      </w:r>
      <w:r>
        <w:rPr/>
        <w:t xml:space="preserve"> {transportDate}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Port/Airport of Departure:</w:t>
      </w:r>
      <w:r>
        <w:rPr/>
        <w:t xml:space="preserve"> {departureLocation}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Port/Airport of Arrival:</w:t>
      </w:r>
      <w:r>
        <w:rPr/>
        <w:t xml:space="preserve"> {arrivalLocation}</w:t>
      </w:r>
    </w:p>
    <w:p>
      <w:pPr>
        <w:pStyle w:val="Heading2"/>
        <w:spacing w:lineRule="auto"/>
      </w:pPr>
      <w:r>
        <w:rPr>
          <w:sz w:val="28"/>
        </w:rPr>
        <w:t xml:space="preserve">Dangerous Goods Description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UN/ID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Proper Shipping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Hazard Class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Packing Group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 &amp; Packaging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Additional Information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{#goods}{unNumber}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{properName}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{hazardClass}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{packingGroup}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{quantityAndPackaging}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{additionalInfo}{/goods}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Emergency Contact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Contact Name:</w:t>
      </w:r>
      <w:r>
        <w:rPr/>
        <w:t xml:space="preserve"> {emergencyName}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Phone Number:</w:t>
      </w:r>
      <w:r>
        <w:rPr/>
        <w:t xml:space="preserve"> {emergencyPhone}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Organization:</w:t>
      </w:r>
      <w:r>
        <w:rPr/>
        <w:t xml:space="preserve"> {emergencyOrganization}</w:t>
      </w:r>
    </w:p>
    <w:p>
      <w:pPr>
        <w:pStyle w:val="Heading2"/>
        <w:spacing w:lineRule="auto"/>
      </w:pPr>
      <w:r>
        <w:rPr>
          <w:sz w:val="28"/>
        </w:rPr>
        <w:t xml:space="preserve">Declarations</w:t>
      </w:r>
    </w:p>
    <w:p>
      <w:pPr>
        <w:numPr>
          <w:ilvl w:val="0"/>
          <w:numId w:val="5"/>
        </w:numPr>
        <w:spacing w:lineRule="auto"/>
      </w:pPr>
      <w:r>
        <w:rPr>
          <w:u w:val="single"/>
        </w:rPr>
        <w:t xml:space="preserve">I hereby declare</w:t>
      </w:r>
      <w:r>
        <w:rPr/>
        <w:t xml:space="preserve"> that the contents of this consignment are fully and accurately described above by the proper shipping name and are classified, packaged, marked and labeled/placarded, and are in all respects in proper condition for transport according to applicable international and national governmental regulations.  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Declared By:</w:t>
      </w:r>
      <w:r>
        <w:rPr/>
        <w:t xml:space="preserve"> {declarantName}  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Position:</w:t>
      </w:r>
      <w:r>
        <w:rPr/>
        <w:t xml:space="preserve"> {declarantPosition}  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Date:</w:t>
      </w:r>
      <w:r>
        <w:rPr/>
        <w:t xml:space="preserve"> {declarationDate}  </w:t>
      </w:r>
    </w:p>
    <w:p>
      <w:pPr>
        <w:pStyle w:val="Heading2"/>
        <w:spacing w:lineRule="auto"/>
      </w:pPr>
      <w:r>
        <w:rPr>
          <w:sz w:val="28"/>
        </w:rPr>
        <w:t xml:space="preserve">Special Handling Information</w:t>
      </w:r>
    </w:p>
    <w:p>
      <w:pPr>
        <w:spacing w:lineRule="auto"/>
      </w:pPr>
      <w:r>
        <w:rPr/>
        <w:t xml:space="preserve">{#hasSpecialHandling}</w:t>
      </w:r>
    </w:p>
    <w:p>
      <w:pPr>
        <w:numPr>
          <w:ilvl w:val="0"/>
          <w:numId w:val="6"/>
        </w:numPr>
        <w:spacing w:lineRule="auto"/>
      </w:pPr>
      <w:r>
        <w:rPr/>
        <w:t xml:space="preserve">{specialHandlingInstructions}</w:t>
      </w:r>
    </w:p>
    <w:p>
      <w:pPr>
        <w:spacing w:lineRule="auto"/>
      </w:pPr>
      <w:r>
        <w:rPr/>
        <w:t xml:space="preserve">{/hasSpecialHandling}</w:t>
      </w:r>
    </w:p>
    <w:p>
      <w:pPr>
        <w:spacing w:lineRule="auto"/>
      </w:pPr>
      <w:r>
        <w:rPr/>
        <w:t xml:space="preserve">{^hasSpecialHandling}</w:t>
      </w:r>
    </w:p>
    <w:p>
      <w:pPr>
        <w:spacing w:lineRule="auto"/>
      </w:pPr>
      <w:r>
        <w:rPr>
          <w:i/>
        </w:rPr>
        <w:t xml:space="preserve">No special handling instructions provided.</w:t>
      </w:r>
    </w:p>
    <w:p>
      <w:pPr>
        <w:spacing w:lineRule="auto"/>
      </w:pPr>
      <w:r>
        <w:rPr/>
        <w:t xml:space="preserve">{/hasSpecialHandling}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