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Dispatch Schedule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outlines the daily or weekly schedule of outgoing shipments, providing key details such as destinations, shipment times, assigned carriers, and reference numbers. It serves as a centralized logistics planning and tracking tool for operations teams.</w:t>
      </w:r>
    </w:p>
    <w:p>
      <w:pPr>
        <w:pStyle w:val="Heading2"/>
        <w:spacing w:lineRule="auto"/>
      </w:pPr>
      <w:r>
        <w:rPr>
          <w:sz w:val="28"/>
        </w:rPr>
        <w:t xml:space="preserve">Dispatch Summary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{dispatchDate}</w:t>
      </w:r>
      <w:r>
        <w:rPr/>
        <w:br w:type="textWrapping"/>
      </w:r>
      <w:r>
        <w:rPr>
          <w:b/>
        </w:rPr>
        <w:t xml:space="preserve">Prepared by:</w:t>
      </w:r>
      <w:r>
        <w:rPr/>
        <w:t xml:space="preserve"> {preparedBy}</w:t>
      </w:r>
      <w:r>
        <w:rPr/>
        <w:br w:type="textWrapping"/>
      </w:r>
      <w:r>
        <w:rPr>
          <w:b/>
        </w:rPr>
        <w:t xml:space="preserve">Location:</w:t>
      </w:r>
      <w:r>
        <w:rPr/>
        <w:t xml:space="preserve"> {dispatchLocation}</w:t>
      </w:r>
    </w:p>
    <w:p>
      <w:pPr>
        <w:pStyle w:val="Heading2"/>
        <w:spacing w:lineRule="auto"/>
      </w:pPr>
      <w:r>
        <w:rPr>
          <w:sz w:val="28"/>
        </w:rPr>
        <w:t xml:space="preserve">Scheduled Shipments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440"/>
        <w:gridCol w:w="1440"/>
        <w:gridCol w:w="1440"/>
        <w:gridCol w:w="1440"/>
        <w:gridCol w:w="1440"/>
        <w:gridCol w:w="144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Destination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Carrier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Vehicle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Reference ID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{#shipments}{time}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{destination}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{carrier}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{vehicle}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{referenceId}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{notes}{/shipments}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Important Notices</w:t>
      </w:r>
    </w:p>
    <w:p>
      <w:pPr>
        <w:spacing w:lineRule="auto"/>
      </w:pPr>
      <w:r>
        <w:rPr/>
        <w:t xml:space="preserve">{#hasNotices}</w:t>
      </w:r>
    </w:p>
    <w:p>
      <w:pPr>
        <w:numPr>
          <w:ilvl w:val="0"/>
          <w:numId w:val="1"/>
        </w:numPr>
        <w:spacing w:lineRule="auto"/>
      </w:pPr>
      <w:r>
        <w:rPr/>
        <w:t xml:space="preserve">{noticeText}</w:t>
      </w:r>
    </w:p>
    <w:p>
      <w:pPr>
        <w:spacing w:lineRule="auto"/>
      </w:pPr>
      <w:r>
        <w:rPr/>
        <w:t xml:space="preserve">{/hasNotices}</w:t>
      </w:r>
    </w:p>
    <w:p>
      <w:pPr>
        <w:spacing w:lineRule="auto"/>
      </w:pPr>
      <w:r>
        <w:rPr/>
        <w:t xml:space="preserve">{^hasNotices}</w:t>
      </w:r>
      <w:r>
        <w:rPr>
          <w:i/>
        </w:rPr>
        <w:t xml:space="preserve">No special notices at this time.</w:t>
      </w:r>
      <w:r>
        <w:rPr/>
        <w:t xml:space="preserve">{/hasNotices}</w:t>
      </w:r>
    </w:p>
    <w:p>
      <w:pPr>
        <w:pStyle w:val="Heading2"/>
        <w:spacing w:lineRule="auto"/>
      </w:pPr>
      <w:r>
        <w:rPr>
          <w:sz w:val="28"/>
        </w:rPr>
        <w:t xml:space="preserve">Contact Information</w:t>
      </w:r>
    </w:p>
    <w:p>
      <w:pPr>
        <w:spacing w:lineRule="auto"/>
      </w:pPr>
      <w:r>
        <w:rPr>
          <w:b/>
        </w:rPr>
        <w:t xml:space="preserve">Logistics Coordinator:</w:t>
      </w:r>
      <w:r>
        <w:rPr/>
        <w:t xml:space="preserve"> {coordinatorName}</w:t>
      </w:r>
      <w:r>
        <w:rPr/>
        <w:br w:type="textWrapping"/>
      </w:r>
      <w:r>
        <w:rPr>
          <w:b/>
        </w:rPr>
        <w:t xml:space="preserve">Phone:</w:t>
      </w:r>
      <w:r>
        <w:rPr/>
        <w:t xml:space="preserve"> {coordinatorPhone}</w:t>
      </w:r>
      <w:r>
        <w:rPr/>
        <w:br w:type="textWrapping"/>
      </w:r>
      <w:r>
        <w:rPr>
          <w:b/>
        </w:rPr>
        <w:t xml:space="preserve">Email:</w:t>
      </w:r>
      <w:r>
        <w:rPr/>
        <w:t xml:space="preserve"> {coordinatorEmail}</w:t>
      </w:r>
    </w:p>
    <w:p>
      <w:pPr>
        <w:pStyle w:val="Heading2"/>
        <w:spacing w:lineRule="auto"/>
      </w:pPr>
      <w:r>
        <w:rPr>
          <w:sz w:val="28"/>
        </w:rPr>
        <w:t xml:space="preserve">Additional Instructions</w:t>
      </w:r>
    </w:p>
    <w:p>
      <w:pPr>
        <w:spacing w:lineRule="auto"/>
      </w:pPr>
      <w:r>
        <w:rPr/>
        <w:t xml:space="preserve">{#hasInstructions}</w:t>
      </w:r>
    </w:p>
    <w:p>
      <w:pPr>
        <w:numPr>
          <w:ilvl w:val="0"/>
          <w:numId w:val="2"/>
        </w:numPr>
        <w:spacing w:lineRule="auto"/>
      </w:pPr>
      <w:r>
        <w:rPr/>
        <w:t xml:space="preserve">{instructionText}</w:t>
      </w:r>
    </w:p>
    <w:p>
      <w:pPr>
        <w:spacing w:lineRule="auto"/>
      </w:pPr>
      <w:r>
        <w:rPr/>
        <w:t xml:space="preserve">{/hasInstructions}</w:t>
      </w:r>
    </w:p>
    <w:p>
      <w:pPr>
        <w:spacing w:lineRule="auto"/>
      </w:pPr>
      <w:r>
        <w:rPr/>
        <w:t xml:space="preserve">{^hasInstructions}</w:t>
      </w:r>
      <w:r>
        <w:rPr>
          <w:i/>
        </w:rPr>
        <w:t xml:space="preserve">No additional instructions provided.</w:t>
      </w:r>
      <w:r>
        <w:rPr/>
        <w:t xml:space="preserve">{/hasInstructions}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