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Transportation Schedule</w:t>
      </w:r>
    </w:p>
    <w:p>
      <w:pPr>
        <w:spacing w:lineRule="auto"/>
      </w:pPr>
      <w:r>
        <w:rPr>
          <w:i/>
        </w:rPr>
        <w:t xml:space="preserve">Purpose:</w:t>
      </w:r>
      <w:r>
        <w:rPr/>
        <w:t xml:space="preserve"> This document outlines the weekly or daily transportation schedule, including individual trips, assigned drivers, vehicle information, and designated cargo. This serves as a centralized reference for logistics planning, coordination, and operational efficiency.</w:t>
      </w:r>
    </w:p>
    <w:p>
      <w:pPr>
        <w:pStyle w:val="Heading2"/>
        <w:spacing w:lineRule="auto"/>
      </w:pPr>
      <w:r>
        <w:rPr>
          <w:sz w:val="28"/>
        </w:rPr>
        <w:t xml:space="preserve">General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Schedule Date:</w:t>
      </w:r>
      <w:r>
        <w:rPr/>
        <w:t xml:space="preserve"> {scheduleDate}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Route Coordinator:</w:t>
      </w:r>
      <w:r>
        <w:rPr/>
        <w:t xml:space="preserve"> {coordinatorName}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pStyle w:val="Heading2"/>
        <w:spacing w:lineRule="auto"/>
      </w:pPr>
      <w:r>
        <w:rPr>
          <w:sz w:val="28"/>
        </w:rPr>
        <w:t xml:space="preserve">Trip Overview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Trip 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Vehicle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Driver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Departure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Arrival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Cargo 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{#trips}{tripId}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{vehicle}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{driver}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{departureTime}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{arrivalTime}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{cargo}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{status}{/trips}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Special Notes</w:t>
      </w:r>
    </w:p>
    <w:p>
      <w:pPr>
        <w:spacing w:lineRule="auto"/>
      </w:pPr>
      <w:r>
        <w:rPr/>
        <w:t xml:space="preserve">{#hasSpecialNotes}</w:t>
      </w:r>
    </w:p>
    <w:p>
      <w:pPr>
        <w:numPr>
          <w:ilvl w:val="0"/>
          <w:numId w:val="2"/>
        </w:numPr>
        <w:spacing w:lineRule="auto"/>
      </w:pPr>
      <w:r>
        <w:rPr/>
        <w:t xml:space="preserve">{specialNote}</w:t>
      </w:r>
    </w:p>
    <w:p>
      <w:pPr>
        <w:spacing w:lineRule="auto"/>
      </w:pPr>
      <w:r>
        <w:rPr/>
        <w:t xml:space="preserve">{/hasSpecialNotes}</w:t>
      </w:r>
    </w:p>
    <w:p>
      <w:pPr>
        <w:spacing w:lineRule="auto"/>
      </w:pPr>
      <w:r>
        <w:rPr/>
        <w:t xml:space="preserve">{^hasSpecialNotes}</w:t>
      </w:r>
      <w:r>
        <w:rPr>
          <w:i/>
        </w:rPr>
        <w:t xml:space="preserve">No special notes for this schedule.</w:t>
      </w:r>
      <w:r>
        <w:rPr/>
        <w:t xml:space="preserve">{/hasSpecialNotes}</w:t>
      </w:r>
    </w:p>
    <w:p>
      <w:pPr>
        <w:pStyle w:val="Heading2"/>
        <w:spacing w:lineRule="auto"/>
      </w:pPr>
      <w:r>
        <w:rPr>
          <w:sz w:val="28"/>
        </w:rPr>
        <w:t xml:space="preserve">Driver Contact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Phone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{#drivers}{name}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{phone}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{email}{/drivers}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Checklist</w:t>
      </w:r>
    </w:p>
    <w:p>
      <w:pPr>
        <w:spacing w:lineRule="auto"/>
      </w:pPr>
      <w:r>
        <w:rPr/>
        <w:t xml:space="preserve">{#checklist}</w:t>
      </w:r>
    </w:p>
    <w:p>
      <w:pPr>
        <w:numPr>
          <w:ilvl w:val="0"/>
          <w:numId w:val="3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{/checklist}</w:t>
      </w:r>
    </w:p>
    <w:p>
      <w:pPr>
        <w:spacing w:lineRule="auto"/>
      </w:pPr>
      <w:r>
        <w:rPr>
          <w:u w:val="single"/>
        </w:rPr>
        <w:t xml:space="preserve">Verified By:</w:t>
      </w:r>
      <w:r>
        <w:rPr/>
        <w:t xml:space="preserve"> {verifiedBy}</w:t>
      </w:r>
    </w:p>
    <w:p>
      <w:pPr>
        <w:spacing w:lineRule="auto"/>
      </w:pPr>
      <w:r>
        <w:rPr>
          <w:u w:val="single"/>
        </w:rPr>
        <w:t xml:space="preserve">Date Verified:</w:t>
      </w:r>
      <w:r>
        <w:rPr/>
        <w:t xml:space="preserve"> {verificationDate}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