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Personal Monthly Budget</w:t>
      </w:r>
    </w:p>
    <w:p>
      <w:pPr>
        <w:spacing w:lineRule="auto"/>
      </w:pPr>
      <w:r>
        <w:rPr>
          <w:i/>
        </w:rPr>
        <w:t xml:space="preserve">This simple budget sheet helps you plan and track your income, expenses, and savings on a monthly basis. Use it to get a clear overview of your financial health and identify opportunities to save more.</w:t>
      </w:r>
    </w:p>
    <w:p>
      <w:pPr>
        <w:pStyle w:val="Heading2"/>
        <w:spacing w:lineRule="auto"/>
      </w:pPr>
      <w:r>
        <w:rPr>
          <w:sz w:val="28"/>
        </w:rPr>
        <w:t xml:space="preserve">Month: </w:t>
      </w:r>
      <w:r>
        <w:rPr>
          <w:sz w:val="28"/>
          <w:b/>
        </w:rPr>
        <w:t xml:space="preserve">{month}</w:t>
      </w:r>
      <w:r>
        <w:rPr>
          <w:sz w:val="28"/>
        </w:rPr>
        <w:t xml:space="preserve">   Year: </w:t>
      </w:r>
      <w:r>
        <w:rPr>
          <w:sz w:val="28"/>
          <w:b/>
        </w:rPr>
        <w:t xml:space="preserve">{year}</w:t>
      </w:r>
    </w:p>
    <w:p>
      <w:pPr>
        <w:pStyle w:val="Heading3"/>
        <w:spacing w:lineRule="auto"/>
      </w:pPr>
      <w:r>
        <w:rPr>
          <w:sz w:val="24"/>
        </w:rPr>
        <w:t xml:space="preserve">Prepared for: </w:t>
      </w:r>
      <w:r>
        <w:rPr>
          <w:sz w:val="24"/>
          <w:b/>
        </w:rPr>
        <w:t xml:space="preserve">{fullName}</w:t>
      </w:r>
    </w:p>
    <w:p>
      <w:pPr>
        <w:pStyle w:val="Heading2"/>
        <w:spacing w:lineRule="auto"/>
      </w:pPr>
      <w:r>
        <w:rPr>
          <w:sz w:val="28"/>
        </w:rPr>
        <w:t xml:space="preserve">Income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{#income}{source}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${amount}{/income}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${totalIncome}</w:t>
      </w:r>
    </w:p>
    <w:p>
      <w:pPr>
        <w:pStyle w:val="Heading2"/>
        <w:spacing w:lineRule="auto"/>
      </w:pPr>
      <w:r>
        <w:rPr>
          <w:sz w:val="28"/>
        </w:rPr>
        <w:t xml:space="preserve">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${amount}{/expenses}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${totalExpenses}</w:t>
      </w:r>
    </w:p>
    <w:p>
      <w:pPr>
        <w:pStyle w:val="Heading2"/>
        <w:spacing w:lineRule="auto"/>
      </w:pPr>
      <w:r>
        <w:rPr>
          <w:sz w:val="28"/>
        </w:rPr>
        <w:t xml:space="preserve">Savings</w:t>
      </w:r>
    </w:p>
    <w:p>
      <w:pPr>
        <w:spacing w:lineRule="auto"/>
      </w:pPr>
      <w:r>
        <w:rPr>
          <w:b/>
        </w:rPr>
        <w:t xml:space="preserve">Planned Savings:</w:t>
      </w:r>
      <w:r>
        <w:rPr/>
        <w:t xml:space="preserve"> ${plannedSavings}</w:t>
      </w:r>
    </w:p>
    <w:p>
      <w:pPr>
        <w:spacing w:lineRule="auto"/>
      </w:pPr>
      <w:r>
        <w:rPr>
          <w:b/>
        </w:rPr>
        <w:t xml:space="preserve">Actual Savings:</w:t>
      </w:r>
      <w:r>
        <w:rPr/>
        <w:t xml:space="preserve"> ${actualSavings}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Income (Income - Expenses):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${netIncome}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Savings Rate (% of Income):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{savingsRate}%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{#notes}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numPr>
          <w:ilvl w:val="0"/>
          <w:numId w:val="1"/>
        </w:numPr>
        <w:spacing w:lineRule="auto"/>
      </w:pPr>
      <w:r>
        <w:rPr/>
        <w:t xml:space="preserve">{text}</w:t>
      </w:r>
    </w:p>
    <w:p>
      <w:pPr>
        <w:spacing w:lineRule="auto"/>
      </w:pPr>
      <w:r>
        <w:rPr/>
        <w:t xml:space="preserve">{/notes}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