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Product Requirements Document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Product Requirements Document (PRD) outlines the planned features, functionality, design specifications, user stories, and any technical or business constraints for the product. It acts as a communication bridge between business stakeholders and the development team.</w:t>
      </w:r>
    </w:p>
    <w:p>
      <w:pPr>
        <w:pStyle w:val="Heading2"/>
        <w:spacing w:lineRule="auto"/>
      </w:pPr>
      <w:r>
        <w:rPr>
          <w:sz w:val="28"/>
        </w:rPr>
        <w:t xml:space="preserve">1. Overview</w:t>
      </w:r>
    </w:p>
    <w:p>
      <w:pPr>
        <w:spacing w:lineRule="auto"/>
      </w:pPr>
      <w:r>
        <w:rPr>
          <w:b/>
        </w:rPr>
        <w:t xml:space="preserve">Product Name:</w:t>
      </w:r>
      <w:r>
        <w:rPr/>
        <w:t xml:space="preserve"> {productName}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{authorName}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{documentDate}</w:t>
      </w:r>
    </w:p>
    <w:p>
      <w:pPr>
        <w:spacing w:lineRule="auto"/>
      </w:pPr>
      <w:r>
        <w:rPr>
          <w:b/>
        </w:rPr>
        <w:t xml:space="preserve">Version:</w:t>
      </w:r>
      <w:r>
        <w:rPr/>
        <w:t xml:space="preserve"> {version}</w:t>
      </w:r>
    </w:p>
    <w:p>
      <w:pPr>
        <w:pStyle w:val="Heading2"/>
        <w:spacing w:lineRule="auto"/>
      </w:pPr>
      <w:r>
        <w:rPr>
          <w:sz w:val="28"/>
        </w:rPr>
        <w:t xml:space="preserve">2. Objective</w:t>
      </w:r>
    </w:p>
    <w:p>
      <w:pPr>
        <w:spacing w:lineRule="auto"/>
      </w:pPr>
      <w:r>
        <w:rPr/>
        <w:t xml:space="preserve">{objective}</w:t>
      </w:r>
    </w:p>
    <w:p>
      <w:pPr>
        <w:pStyle w:val="Heading2"/>
        <w:spacing w:lineRule="auto"/>
      </w:pPr>
      <w:r>
        <w:rPr>
          <w:sz w:val="28"/>
        </w:rPr>
        <w:t xml:space="preserve">3. Stakeholders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{#stakeholders}{name}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{contact}{/stakeholders}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Features</w:t>
      </w:r>
    </w:p>
    <w:p>
      <w:pPr>
        <w:spacing w:lineRule="auto"/>
      </w:pPr>
      <w:r>
        <w:rPr/>
        <w:t xml:space="preserve">{#features}</w:t>
      </w:r>
    </w:p>
    <w:p>
      <w:pPr>
        <w:pStyle w:val="Heading3"/>
        <w:spacing w:lineRule="auto"/>
      </w:pPr>
      <w:r>
        <w:rPr>
          <w:sz w:val="24"/>
        </w:rPr>
        <w:t xml:space="preserve">Feature: {title}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{description}</w:t>
      </w:r>
    </w:p>
    <w:p>
      <w:pPr>
        <w:spacing w:lineRule="auto"/>
      </w:pPr>
      <w:r>
        <w:rPr>
          <w:b/>
        </w:rPr>
        <w:t xml:space="preserve">Priority:</w:t>
      </w:r>
      <w:r>
        <w:rPr/>
        <w:t xml:space="preserve"> {priority}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{status}</w:t>
      </w:r>
    </w:p>
    <w:p>
      <w:pPr>
        <w:spacing w:lineRule="auto"/>
      </w:pPr>
      <w:r>
        <w:rPr/>
        <w:t xml:space="preserve">{/features}</w:t>
      </w:r>
    </w:p>
    <w:p>
      <w:pPr>
        <w:pStyle w:val="Heading2"/>
        <w:spacing w:lineRule="auto"/>
      </w:pPr>
      <w:r>
        <w:rPr>
          <w:sz w:val="28"/>
        </w:rPr>
        <w:t xml:space="preserve">5. User Stories</w:t>
      </w:r>
    </w:p>
    <w:p>
      <w:pPr>
        <w:spacing w:lineRule="auto"/>
      </w:pPr>
      <w:r>
        <w:rPr/>
        <w:t xml:space="preserve">{#userStories}</w:t>
      </w:r>
    </w:p>
    <w:p>
      <w:pPr>
        <w:spacing w:lineRule="auto"/>
      </w:pPr>
      <w:r>
        <w:rPr>
          <w:u w:val="single"/>
        </w:rPr>
        <w:t xml:space="preserve">User Story:</w:t>
      </w:r>
      <w:r>
        <w:rPr>
          <w:i/>
        </w:rPr>
        <w:t xml:space="preserve">{userStory}</w:t>
      </w:r>
    </w:p>
    <w:p>
      <w:pPr>
        <w:spacing w:lineRule="auto"/>
      </w:pPr>
      <w:r>
        <w:rPr>
          <w:b/>
        </w:rPr>
        <w:t xml:space="preserve">Acceptance Criteria:</w:t>
      </w:r>
    </w:p>
    <w:p>
      <w:pPr>
        <w:numPr>
          <w:ilvl w:val="0"/>
          <w:numId w:val="1"/>
        </w:numPr>
        <w:spacing w:lineRule="auto"/>
      </w:pPr>
      <w:r>
        <w:rPr/>
        <w:t xml:space="preserve">{criteria}</w:t>
      </w:r>
    </w:p>
    <w:p>
      <w:pPr>
        <w:spacing w:lineRule="auto"/>
      </w:pPr>
      <w:r>
        <w:rPr/>
        <w:t xml:space="preserve">{/userStories}</w:t>
      </w:r>
    </w:p>
    <w:p>
      <w:pPr>
        <w:pStyle w:val="Heading2"/>
        <w:spacing w:lineRule="auto"/>
      </w:pPr>
      <w:r>
        <w:rPr>
          <w:sz w:val="28"/>
        </w:rPr>
        <w:t xml:space="preserve">6. Technical Requirements</w:t>
      </w:r>
    </w:p>
    <w:p>
      <w:pPr>
        <w:spacing w:lineRule="auto"/>
      </w:pPr>
      <w:r>
        <w:rPr/>
        <w:t xml:space="preserve">{#techRequirements}</w:t>
      </w:r>
    </w:p>
    <w:p>
      <w:pPr>
        <w:numPr>
          <w:ilvl w:val="0"/>
          <w:numId w:val="2"/>
        </w:numPr>
        <w:spacing w:lineRule="auto"/>
      </w:pPr>
      <w:r>
        <w:rPr/>
        <w:t xml:space="preserve">{requirement}</w:t>
      </w:r>
    </w:p>
    <w:p>
      <w:pPr>
        <w:spacing w:lineRule="auto"/>
      </w:pPr>
      <w:r>
        <w:rPr/>
        <w:t xml:space="preserve">{/techRequirements}</w:t>
      </w:r>
    </w:p>
    <w:p>
      <w:pPr>
        <w:pStyle w:val="Heading2"/>
        <w:spacing w:lineRule="auto"/>
      </w:pPr>
      <w:r>
        <w:rPr>
          <w:sz w:val="28"/>
        </w:rPr>
        <w:t xml:space="preserve">7. Business Requirements</w:t>
      </w:r>
    </w:p>
    <w:p>
      <w:pPr>
        <w:spacing w:lineRule="auto"/>
      </w:pPr>
      <w:r>
        <w:rPr/>
        <w:t xml:space="preserve">{#businessRequirements}</w:t>
      </w:r>
    </w:p>
    <w:p>
      <w:pPr>
        <w:numPr>
          <w:ilvl w:val="0"/>
          <w:numId w:val="3"/>
        </w:numPr>
        <w:spacing w:lineRule="auto"/>
      </w:pPr>
      <w:r>
        <w:rPr/>
        <w:t xml:space="preserve">{requirement}</w:t>
      </w:r>
    </w:p>
    <w:p>
      <w:pPr>
        <w:spacing w:lineRule="auto"/>
      </w:pPr>
      <w:r>
        <w:rPr/>
        <w:t xml:space="preserve">{/businessRequirements}</w:t>
      </w:r>
    </w:p>
    <w:p>
      <w:pPr>
        <w:pStyle w:val="Heading2"/>
        <w:spacing w:lineRule="auto"/>
      </w:pPr>
      <w:r>
        <w:rPr>
          <w:sz w:val="28"/>
        </w:rPr>
        <w:t xml:space="preserve">8. Constraints</w:t>
      </w:r>
    </w:p>
    <w:p>
      <w:pPr>
        <w:spacing w:lineRule="auto"/>
      </w:pPr>
      <w:r>
        <w:rPr/>
        <w:t xml:space="preserve">{#constraints}</w:t>
      </w:r>
    </w:p>
    <w:p>
      <w:pPr>
        <w:numPr>
          <w:ilvl w:val="0"/>
          <w:numId w:val="4"/>
        </w:numPr>
        <w:spacing w:lineRule="auto"/>
      </w:pPr>
      <w:r>
        <w:rPr/>
        <w:t xml:space="preserve">{constraint}</w:t>
      </w:r>
    </w:p>
    <w:p>
      <w:pPr>
        <w:spacing w:lineRule="auto"/>
      </w:pPr>
      <w:r>
        <w:rPr/>
        <w:t xml:space="preserve">{/constraints}</w:t>
      </w:r>
    </w:p>
    <w:p>
      <w:pPr>
        <w:pStyle w:val="Heading2"/>
        <w:spacing w:lineRule="auto"/>
      </w:pPr>
      <w:r>
        <w:rPr>
          <w:sz w:val="28"/>
        </w:rPr>
        <w:t xml:space="preserve">9. Assumptions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5"/>
        </w:numPr>
        <w:spacing w:lineRule="auto"/>
      </w:pPr>
      <w:r>
        <w:rPr/>
        <w:t xml:space="preserve">{assumption}</w:t>
      </w:r>
    </w:p>
    <w:p>
      <w:pPr>
        <w:spacing w:lineRule="auto"/>
      </w:pPr>
      <w:r>
        <w:rPr/>
        <w:t xml:space="preserve">{/assumptions}</w:t>
      </w:r>
    </w:p>
    <w:p>
      <w:pPr>
        <w:pStyle w:val="Heading2"/>
        <w:spacing w:lineRule="auto"/>
      </w:pPr>
      <w:r>
        <w:rPr>
          <w:sz w:val="28"/>
        </w:rPr>
        <w:t xml:space="preserve">10. Out of Scope</w:t>
      </w:r>
    </w:p>
    <w:p>
      <w:pPr>
        <w:spacing w:lineRule="auto"/>
      </w:pPr>
      <w:r>
        <w:rPr/>
        <w:t xml:space="preserve">{#outOfScope}</w:t>
      </w:r>
    </w:p>
    <w:p>
      <w:pPr>
        <w:numPr>
          <w:ilvl w:val="0"/>
          <w:numId w:val="6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{/outOfScope}</w:t>
      </w:r>
    </w:p>
    <w:p>
      <w:pPr>
        <w:pStyle w:val="Heading2"/>
        <w:spacing w:lineRule="auto"/>
      </w:pPr>
      <w:r>
        <w:rPr>
          <w:sz w:val="28"/>
        </w:rPr>
        <w:t xml:space="preserve">11. Appendix</w:t>
      </w:r>
    </w:p>
    <w:p>
      <w:pPr>
        <w:spacing w:lineRule="auto"/>
      </w:pPr>
      <w:r>
        <w:rPr/>
        <w:t xml:space="preserve">{appendix}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