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Communication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communication plan for the project </w:t>
      </w:r>
      <w:r>
        <w:rPr>
          <w:b/>
        </w:rPr>
        <w:t xml:space="preserve">{projectName}</w:t>
      </w:r>
      <w:r>
        <w:rPr/>
        <w:t xml:space="preserve">. It specifies how information will be communicated between stakeholders, the communication methods used, frequency, and key responsibilities, in order to facilitate clear and timely exchange of information throughout the project lifecycle.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Expected End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Communication Objectives</w:t>
      </w:r>
    </w:p>
    <w:p>
      <w:pPr>
        <w:numPr>
          <w:ilvl w:val="0"/>
          <w:numId w:val="2"/>
        </w:numPr>
        <w:spacing w:lineRule="auto"/>
      </w:pPr>
      <w:r>
        <w:rPr/>
        <w:t xml:space="preserve">Ensure consistent and timely information sharing among all stakeholders.</w:t>
      </w:r>
    </w:p>
    <w:p>
      <w:pPr>
        <w:numPr>
          <w:ilvl w:val="0"/>
          <w:numId w:val="2"/>
        </w:numPr>
        <w:spacing w:lineRule="auto"/>
      </w:pPr>
      <w:r>
        <w:rPr/>
        <w:t xml:space="preserve">Maintain transparency regarding project progress and risks.</w:t>
      </w:r>
    </w:p>
    <w:p>
      <w:pPr>
        <w:numPr>
          <w:ilvl w:val="0"/>
          <w:numId w:val="2"/>
        </w:numPr>
        <w:spacing w:lineRule="auto"/>
      </w:pPr>
      <w:r>
        <w:rPr/>
        <w:t xml:space="preserve">Promote collaboration and effective decision-making.</w:t>
      </w:r>
    </w:p>
    <w:p>
      <w:pPr>
        <w:pStyle w:val="Heading2"/>
        <w:spacing w:lineRule="auto"/>
      </w:pPr>
      <w:r>
        <w:rPr>
          <w:sz w:val="28"/>
        </w:rPr>
        <w:t xml:space="preserve">Stakeholder Communication Matrix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Stakeholder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Information Needs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Communication Method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Frequency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Responsible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{#communicationMatrix}{stakeholder}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{infoNeeds}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{method}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{frequency}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{responsible}{/communicationMatrix}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Communication Methods</w:t>
      </w:r>
    </w:p>
    <w:p>
      <w:pPr>
        <w:spacing w:lineRule="auto"/>
      </w:pPr>
      <w:r>
        <w:rPr/>
        <w:t xml:space="preserve">{#methods}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{name}:</w:t>
      </w:r>
      <w:r>
        <w:rPr/>
        <w:t xml:space="preserve"> {description}</w:t>
      </w:r>
    </w:p>
    <w:p>
      <w:pPr>
        <w:spacing w:lineRule="auto"/>
      </w:pPr>
      <w:r>
        <w:rPr/>
        <w:t xml:space="preserve">{/methods}</w:t>
      </w:r>
    </w:p>
    <w:p>
      <w:pPr>
        <w:pStyle w:val="Heading2"/>
        <w:spacing w:lineRule="auto"/>
      </w:pPr>
      <w:r>
        <w:rPr>
          <w:sz w:val="28"/>
        </w:rPr>
        <w:t xml:space="preserve">Meeting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Meeting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Participants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Frequency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Channel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{#meetings}{meetingName}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{participants}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{meetingFrequency}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{channel}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{owner}{/meetings}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Reporting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Status Reports:</w:t>
      </w:r>
      <w:r>
        <w:rPr/>
        <w:t xml:space="preserve"> {statusReportFrequency} via {statusReportChannel}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Risk Reports:</w:t>
      </w:r>
      <w:r>
        <w:rPr/>
        <w:t xml:space="preserve"> {riskReportFrequency} via {riskReportChannel}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Escalation Procedure:</w:t>
      </w:r>
      <w:r>
        <w:rPr/>
        <w:t xml:space="preserve"> {escalationProcedure}</w:t>
      </w:r>
    </w:p>
    <w:p>
      <w:pPr>
        <w:pStyle w:val="Heading2"/>
        <w:spacing w:lineRule="auto"/>
      </w:pPr>
      <w:r>
        <w:rPr>
          <w:sz w:val="28"/>
        </w:rPr>
        <w:t xml:space="preserve">Glossary</w:t>
      </w:r>
    </w:p>
    <w:p>
      <w:pPr>
        <w:spacing w:lineRule="auto"/>
      </w:pPr>
      <w:r>
        <w:rPr/>
        <w:t xml:space="preserve">{#glossary}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{term}:</w:t>
      </w:r>
      <w:r>
        <w:rPr/>
        <w:t xml:space="preserve"> {definition}</w:t>
      </w:r>
    </w:p>
    <w:p>
      <w:pPr>
        <w:spacing w:lineRule="auto"/>
      </w:pPr>
      <w:r>
        <w:rPr/>
        <w:t xml:space="preserve">{/glossary}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