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Land Lease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Land Lease Agreement ("Agreement") sets forth the terms and conditions under which the Lessor agrees to lease to the Lessee a parcel of vacant land for commercial, agricultural, or residential purposes.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Agreement is made on </w:t>
      </w:r>
      <w:r>
        <w:rPr>
          <w:b/>
        </w:rPr>
        <w:t xml:space="preserve">{agreementDate}</w:t>
      </w:r>
      <w:r>
        <w:rPr/>
        <w:t xml:space="preserve">,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Lessor:</w:t>
      </w:r>
      <w:r>
        <w:rPr/>
        <w:t xml:space="preserve"> {lessorName}, residing at {lessorAddress}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Lessee:</w:t>
      </w:r>
      <w:r>
        <w:rPr/>
        <w:t xml:space="preserve"> {lesseeName}, residing at {lesseeAddress}</w:t>
      </w:r>
    </w:p>
    <w:p>
      <w:pPr>
        <w:pStyle w:val="Heading2"/>
        <w:spacing w:lineRule="auto"/>
      </w:pPr>
      <w:r>
        <w:rPr>
          <w:sz w:val="28"/>
        </w:rPr>
        <w:t xml:space="preserve">2. Description of the Premises</w:t>
      </w:r>
    </w:p>
    <w:p>
      <w:pPr>
        <w:spacing w:lineRule="auto"/>
      </w:pPr>
      <w:r>
        <w:rPr/>
        <w:t xml:space="preserve">The Lessor hereby leases to the Lessee the land located at </w:t>
      </w:r>
      <w:r>
        <w:rPr>
          <w:b/>
        </w:rPr>
        <w:t xml:space="preserve">{propertyAddress}</w:t>
      </w:r>
      <w:r>
        <w:rPr/>
        <w:t xml:space="preserve">, further described as:</w:t>
      </w:r>
    </w:p>
    <w:p>
      <w:pPr>
        <w:spacing w:lineRule="auto"/>
      </w:pPr>
      <w:r>
        <w:rPr>
          <w:i/>
        </w:rPr>
        <w:t xml:space="preserve">{legalDescription}</w:t>
      </w:r>
    </w:p>
    <w:p>
      <w:pPr>
        <w:pStyle w:val="Heading2"/>
        <w:spacing w:lineRule="auto"/>
      </w:pPr>
      <w:r>
        <w:rPr>
          <w:sz w:val="28"/>
        </w:rPr>
        <w:t xml:space="preserve">3. Term of Lease</w:t>
      </w:r>
    </w:p>
    <w:p>
      <w:pPr>
        <w:spacing w:lineRule="auto"/>
      </w:pPr>
      <w:r>
        <w:rPr/>
        <w:t xml:space="preserve">The lease shall commence on </w:t>
      </w:r>
      <w:r>
        <w:rPr>
          <w:b/>
        </w:rPr>
        <w:t xml:space="preserve">{startDate}</w:t>
      </w:r>
      <w:r>
        <w:rPr/>
        <w:t xml:space="preserve"> and shall terminate on </w:t>
      </w:r>
      <w:r>
        <w:rPr>
          <w:b/>
        </w:rPr>
        <w:t xml:space="preserve">{endDate}</w:t>
      </w:r>
      <w:r>
        <w:rPr/>
        <w:t xml:space="preserve">, unless extended or terminated earlier in accordance with this Agreement.</w:t>
      </w:r>
    </w:p>
    <w:p>
      <w:pPr>
        <w:pStyle w:val="Heading2"/>
        <w:spacing w:lineRule="auto"/>
      </w:pPr>
      <w:r>
        <w:rPr>
          <w:sz w:val="28"/>
        </w:rPr>
        <w:t xml:space="preserve">4. Rent</w:t>
      </w:r>
    </w:p>
    <w:p>
      <w:pPr>
        <w:spacing w:lineRule="auto"/>
      </w:pPr>
      <w:r>
        <w:rPr/>
        <w:t xml:space="preserve">The Lessee agrees to pay rent to the Lessor in the amount of </w:t>
      </w:r>
      <w:r>
        <w:rPr>
          <w:b/>
        </w:rPr>
        <w:t xml:space="preserve">{rentAmount}</w:t>
      </w:r>
      <w:r>
        <w:rPr/>
        <w:t xml:space="preserve"> per </w:t>
      </w:r>
      <w:r>
        <w:rPr>
          <w:b/>
        </w:rPr>
        <w:t xml:space="preserve">{rentInterval}</w:t>
      </w:r>
      <w:r>
        <w:rPr/>
        <w:t xml:space="preserve">, payable on the </w:t>
      </w:r>
      <w:r>
        <w:rPr>
          <w:u w:val="single"/>
        </w:rPr>
        <w:t xml:space="preserve">{dueDate}</w:t>
      </w:r>
      <w:r>
        <w:rPr/>
        <w:t xml:space="preserve"> of each period.</w:t>
      </w:r>
    </w:p>
    <w:p>
      <w:pPr>
        <w:pStyle w:val="Heading2"/>
        <w:spacing w:lineRule="auto"/>
      </w:pPr>
      <w:r>
        <w:rPr>
          <w:sz w:val="28"/>
        </w:rPr>
        <w:t xml:space="preserve">5. Permitted Use</w:t>
      </w:r>
    </w:p>
    <w:p>
      <w:pPr>
        <w:spacing w:lineRule="auto"/>
      </w:pPr>
      <w:r>
        <w:rPr/>
        <w:t xml:space="preserve">The leased premises may be used for </w:t>
      </w:r>
      <w:r>
        <w:rPr>
          <w:b/>
        </w:rPr>
        <w:t xml:space="preserve">{intendedUse}</w:t>
      </w:r>
      <w:r>
        <w:rPr/>
        <w:t xml:space="preserve"> purposes only.</w:t>
      </w:r>
    </w:p>
    <w:p>
      <w:pPr>
        <w:pStyle w:val="Heading2"/>
        <w:spacing w:lineRule="auto"/>
      </w:pPr>
      <w:r>
        <w:rPr>
          <w:sz w:val="28"/>
        </w:rPr>
        <w:t xml:space="preserve">6. Maintenance and Improvements</w:t>
      </w:r>
    </w:p>
    <w:p>
      <w:pPr>
        <w:spacing w:lineRule="auto"/>
      </w:pPr>
      <w:r>
        <w:rPr/>
        <w:t xml:space="preserve">Lessee shall maintain the property in good condition at all times and agrees not to make improvements without written consent of the Lessor.</w:t>
      </w:r>
    </w:p>
    <w:p>
      <w:pPr>
        <w:spacing w:lineRule="auto"/>
      </w:pPr>
      <w:r>
        <w:rPr/>
        <w:t xml:space="preserve">{#improvements}</w:t>
      </w:r>
    </w:p>
    <w:p>
      <w:pPr>
        <w:spacing w:lineRule="auto"/>
      </w:pPr>
      <w:r>
        <w:rPr>
          <w:b/>
        </w:rPr>
        <w:t xml:space="preserve">Approved Improvements: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{/improvements}</w:t>
      </w:r>
    </w:p>
    <w:p>
      <w:pPr>
        <w:pStyle w:val="Heading2"/>
        <w:spacing w:lineRule="auto"/>
      </w:pPr>
      <w:r>
        <w:rPr>
          <w:sz w:val="28"/>
        </w:rPr>
        <w:t xml:space="preserve">7. Utilities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{#utilitiesIncluded}Utilities included: {utilityList}{/utilitiesIncluded}</w:t>
      </w:r>
    </w:p>
    <w:p>
      <w:pPr>
        <w:spacing w:lineRule="auto"/>
      </w:pPr>
      <w:r>
        <w:rPr/>
        <w:t xml:space="preserve">{^utilitiesIncluded}Lessee is responsible for payment of all utility services required for the premises.{/utilitiesIncluded}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Insurance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{#hasInsurance}The Lessee shall maintain appropriate insurance coverage for the leased premises throughout the term of this Agreement.{/hasInsurance}</w:t>
      </w:r>
    </w:p>
    <w:p>
      <w:pPr>
        <w:spacing w:lineRule="auto"/>
      </w:pPr>
      <w:r>
        <w:rPr/>
        <w:t xml:space="preserve">{^hasInsurance}Insurance is not required under this Agreement.{/hasInsurance}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9. Termination</w:t>
      </w:r>
    </w:p>
    <w:p>
      <w:pPr>
        <w:spacing w:lineRule="auto"/>
      </w:pPr>
      <w:r>
        <w:rPr/>
        <w:t xml:space="preserve">Either party may terminate this lease upon </w:t>
      </w:r>
      <w:r>
        <w:rPr>
          <w:b/>
        </w:rPr>
        <w:t xml:space="preserve">{terminationNoticePeriod}</w:t>
      </w:r>
      <w:r>
        <w:rPr/>
        <w:t xml:space="preserve"> written notice.</w:t>
      </w:r>
    </w:p>
    <w:p>
      <w:pPr>
        <w:pStyle w:val="Heading2"/>
        <w:spacing w:lineRule="auto"/>
      </w:pPr>
      <w:r>
        <w:rPr>
          <w:sz w:val="28"/>
        </w:rPr>
        <w:t xml:space="preserve">10. Governing Law</w:t>
      </w:r>
    </w:p>
    <w:p>
      <w:pPr>
        <w:spacing w:lineRule="auto"/>
      </w:pPr>
      <w:r>
        <w:rPr/>
        <w:t xml:space="preserve">This Agreement shall be governed by the laws of the state of </w:t>
      </w:r>
      <w:r>
        <w:rPr>
          <w:b/>
        </w:rPr>
        <w:t xml:space="preserve">{stateJurisdiction}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11.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Printed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{date}{/signatories}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12. Additional Terms</w:t>
      </w:r>
    </w:p>
    <w:p>
      <w:pPr>
        <w:spacing w:lineRule="auto"/>
      </w:pPr>
      <w:r>
        <w:rPr/>
        <w:t xml:space="preserve">{#additionalTerms}</w:t>
      </w:r>
    </w:p>
    <w:p>
      <w:pPr>
        <w:numPr>
          <w:ilvl w:val="0"/>
          <w:numId w:val="3"/>
        </w:numPr>
        <w:spacing w:lineRule="auto"/>
      </w:pPr>
      <w:r>
        <w:rPr/>
        <w:t xml:space="preserve">{termText}</w:t>
      </w:r>
    </w:p>
    <w:p>
      <w:pPr>
        <w:spacing w:lineRule="auto"/>
      </w:pPr>
      <w:r>
        <w:rPr/>
        <w:t xml:space="preserve">{/additionalTerms}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