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Repair and Deduct Request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formal written notice from a tenant to a landlord under the "repair and deduct" legal principle. It is used when a landlord has failed to conduct necessary repairs, and the tenant intends to or has arranged for the repairs and seeks to deduct the cost from rent.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{landlordName}, {landlordAddress}</w:t>
      </w:r>
    </w:p>
    <w:p>
      <w:pPr>
        <w:spacing w:lineRule="auto"/>
      </w:pPr>
      <w:r>
        <w:rPr>
          <w:b/>
        </w:rPr>
        <w:t xml:space="preserve">From:</w:t>
      </w:r>
      <w:r>
        <w:rPr/>
        <w:t xml:space="preserve"> {tenantName}, {tenantAddress}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Notice of Required Repairs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{tenantName}</w:t>
      </w:r>
      <w:r>
        <w:rPr/>
        <w:t xml:space="preserve">, tenant of the premises located at </w:t>
      </w:r>
      <w:r>
        <w:rPr>
          <w:b/>
        </w:rPr>
        <w:t xml:space="preserve">{rentalAddress}</w:t>
      </w:r>
      <w:r>
        <w:rPr/>
        <w:t xml:space="preserve">, am writing to notify you of a repair issue that has not been addressed despite previous notifications. As of the date above, the following condition(s) require your urgent attention:</w:t>
      </w:r>
    </w:p>
    <w:p>
      <w:pPr>
        <w:spacing w:lineRule="auto"/>
      </w:pPr>
      <w:r>
        <w:rPr/>
        <w:t xml:space="preserve">{#repairIssues}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{item}:</w:t>
      </w:r>
      <w:r>
        <w:rPr/>
        <w:t xml:space="preserve"> {description}</w:t>
      </w:r>
    </w:p>
    <w:p>
      <w:pPr>
        <w:spacing w:lineRule="auto"/>
      </w:pPr>
      <w:r>
        <w:rPr/>
        <w:t xml:space="preserve">{/repairIssues}</w:t>
      </w:r>
    </w:p>
    <w:p>
      <w:pPr>
        <w:pStyle w:val="Heading2"/>
        <w:spacing w:lineRule="auto"/>
      </w:pPr>
      <w:r>
        <w:rPr>
          <w:sz w:val="28"/>
        </w:rPr>
        <w:t xml:space="preserve">Legal Right to Repair and Deduct</w:t>
      </w:r>
    </w:p>
    <w:p>
      <w:pPr>
        <w:spacing w:lineRule="auto"/>
      </w:pPr>
      <w:r>
        <w:rPr/>
        <w:t xml:space="preserve">According to applicable landlord-tenant law in the State of </w:t>
      </w:r>
      <w:r>
        <w:rPr>
          <w:b/>
        </w:rPr>
        <w:t xml:space="preserve">{state}</w:t>
      </w:r>
      <w:r>
        <w:rPr/>
        <w:t xml:space="preserve">, I am exercising my right to repair the above condition(s) if not resolved in a timely manner and deduct the reasonable cost from future rent payment(s).</w:t>
      </w:r>
    </w:p>
    <w:p>
      <w:pPr>
        <w:pStyle w:val="Heading2"/>
        <w:spacing w:lineRule="auto"/>
      </w:pPr>
      <w:r>
        <w:rPr>
          <w:sz w:val="28"/>
        </w:rPr>
        <w:t xml:space="preserve">Prior Communication Attempts</w:t>
      </w:r>
    </w:p>
    <w:p>
      <w:pPr>
        <w:spacing w:lineRule="auto"/>
      </w:pPr>
      <w:r>
        <w:rPr/>
        <w:t xml:space="preserve">The issue(s) listed above were previously reported to you on </w:t>
      </w:r>
      <w:r>
        <w:rPr>
          <w:b/>
        </w:rPr>
        <w:t xml:space="preserve">{initialReportDate}</w:t>
      </w:r>
      <w:r>
        <w:rPr/>
        <w:t xml:space="preserve">, and I have not received a response or observed any action being taken. Below are the methods and dates of communication:</w:t>
      </w:r>
    </w:p>
    <w:p>
      <w:pPr>
        <w:spacing w:lineRule="auto"/>
      </w:pPr>
      <w:r>
        <w:rPr/>
        <w:t xml:space="preserve">{#communications}</w:t>
      </w:r>
    </w:p>
    <w:p>
      <w:pPr>
        <w:numPr>
          <w:ilvl w:val="0"/>
          <w:numId w:val="2"/>
        </w:numPr>
        <w:spacing w:lineRule="auto"/>
      </w:pPr>
      <w:r>
        <w:rPr>
          <w:i/>
        </w:rPr>
        <w:t xml:space="preserve">{method}</w:t>
      </w:r>
      <w:r>
        <w:rPr/>
        <w:t xml:space="preserve"> on </w:t>
      </w:r>
      <w:r>
        <w:rPr>
          <w:u w:val="single"/>
        </w:rPr>
        <w:t xml:space="preserve">{communicationDate}</w:t>
      </w:r>
    </w:p>
    <w:p>
      <w:pPr>
        <w:spacing w:lineRule="auto"/>
      </w:pPr>
      <w:r>
        <w:rPr/>
        <w:t xml:space="preserve">{/communications}</w:t>
      </w:r>
    </w:p>
    <w:p>
      <w:pPr>
        <w:pStyle w:val="Heading2"/>
        <w:spacing w:lineRule="auto"/>
      </w:pPr>
      <w:r>
        <w:rPr>
          <w:sz w:val="28"/>
        </w:rPr>
        <w:t xml:space="preserve">Action Plan</w:t>
      </w:r>
    </w:p>
    <w:p>
      <w:pPr>
        <w:spacing w:lineRule="auto"/>
      </w:pPr>
      <w:r>
        <w:rPr/>
        <w:t xml:space="preserve">If no corrective action is taken by </w:t>
      </w:r>
      <w:r>
        <w:rPr>
          <w:b/>
        </w:rPr>
        <w:t xml:space="preserve">{repairDeadline}</w:t>
      </w:r>
      <w:r>
        <w:rPr/>
        <w:t xml:space="preserve">, I will proceed with hiring a qualified professional to complete the repair(s) and will deduct the cost from the rent due on </w:t>
      </w:r>
      <w:r>
        <w:rPr>
          <w:b/>
        </w:rPr>
        <w:t xml:space="preserve">{rentAdjustmentDate}</w:t>
      </w:r>
      <w:r>
        <w:rPr/>
        <w:t xml:space="preserve">.</w:t>
      </w:r>
    </w:p>
    <w:p>
      <w:pPr>
        <w:spacing w:lineRule="auto"/>
      </w:pPr>
      <w:r>
        <w:rPr/>
        <w:t xml:space="preserve">The projected cost of repairs is estimated to be </w:t>
      </w:r>
      <w:r>
        <w:rPr>
          <w:b/>
        </w:rPr>
        <w:t xml:space="preserve">{estimatedCost}</w:t>
      </w:r>
      <w:r>
        <w:rPr/>
        <w:t xml:space="preserve">. I will provide documentation such as receipts and invoices once repairs are completed.</w:t>
      </w:r>
    </w:p>
    <w:p>
      <w:pPr>
        <w:pStyle w:val="Heading2"/>
        <w:spacing w:lineRule="auto"/>
      </w:pPr>
      <w:r>
        <w:rPr>
          <w:sz w:val="28"/>
        </w:rPr>
        <w:t xml:space="preserve">Summary of Repair Issue(s)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Cost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{#repairIssuesTable}{item}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{cost}{/repairIssuesTable}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{tenantName}</w:t>
      </w:r>
      <w:r>
        <w:rPr/>
        <w:br w:type="textWrapping"/>
      </w:r>
      <w:r>
        <w:rPr>
          <w:i/>
        </w:rPr>
        <w:t xml:space="preserve">{tenantEmail}</w:t>
      </w:r>
      <w:r>
        <w:rPr/>
        <w:br w:type="textWrapping"/>
      </w:r>
      <w:r>
        <w:rPr>
          <w:u w:val="single"/>
        </w:rPr>
        <w:t xml:space="preserve">{tenantPhone}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