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Store Credit Memo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record of store credit issued to a customer for returned goods or billing adjustments. It can be used toward future purchases at the store listed below.</w:t>
      </w:r>
    </w:p>
    <w:p>
      <w:pPr>
        <w:pStyle w:val="Heading2"/>
        <w:spacing w:lineRule="auto"/>
      </w:pPr>
      <w:r>
        <w:rPr>
          <w:sz w:val="28"/>
        </w:rPr>
        <w:t xml:space="preserve">Merchant Information</w:t>
      </w:r>
    </w:p>
    <w:p>
      <w:pPr>
        <w:spacing w:lineRule="auto"/>
      </w:pPr>
      <w:r>
        <w:rPr>
          <w:b/>
        </w:rPr>
        <w:t xml:space="preserve">Store Name:</w:t>
      </w:r>
      <w:r>
        <w:rPr/>
        <w:t xml:space="preserve"> {storeName}</w:t>
      </w:r>
      <w:r>
        <w:rPr/>
        <w:br w:type="textWrapping"/>
      </w:r>
      <w:r>
        <w:rPr>
          <w:b/>
        </w:rPr>
        <w:t xml:space="preserve">Store Address:</w:t>
      </w:r>
      <w:r>
        <w:rPr/>
        <w:t xml:space="preserve"> {storeAddress}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{storePhone}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{storeEmail}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Customer ID:</w:t>
      </w:r>
      <w:r>
        <w:rPr/>
        <w:t xml:space="preserve"> {customerId}</w:t>
      </w:r>
      <w:r>
        <w:rPr/>
        <w:br w:type="textWrapping"/>
      </w:r>
      <w:r>
        <w:rPr>
          <w:b/>
        </w:rPr>
        <w:t xml:space="preserve">Contact Info:</w:t>
      </w:r>
      <w:r>
        <w:rPr/>
        <w:t xml:space="preserve"> {customerContact}</w:t>
      </w:r>
    </w:p>
    <w:p>
      <w:pPr>
        <w:pStyle w:val="Heading2"/>
        <w:spacing w:lineRule="auto"/>
      </w:pPr>
      <w:r>
        <w:rPr>
          <w:sz w:val="28"/>
        </w:rPr>
        <w:t xml:space="preserve">Credit Memo Details</w:t>
      </w:r>
    </w:p>
    <w:p>
      <w:pPr>
        <w:spacing w:lineRule="auto"/>
      </w:pPr>
      <w:r>
        <w:rPr>
          <w:b/>
        </w:rPr>
        <w:t xml:space="preserve">Memo Number:</w:t>
      </w:r>
      <w:r>
        <w:rPr/>
        <w:t xml:space="preserve"> {memoNumber}</w:t>
      </w:r>
      <w:r>
        <w:rPr/>
        <w:br w:type="textWrapping"/>
      </w:r>
      <w:r>
        <w:rPr>
          <w:b/>
        </w:rPr>
        <w:t xml:space="preserve">Date Issued:</w:t>
      </w:r>
      <w:r>
        <w:rPr/>
        <w:t xml:space="preserve"> {issueDate}</w:t>
      </w:r>
      <w:r>
        <w:rPr/>
        <w:br w:type="textWrapping"/>
      </w:r>
      <w:r>
        <w:rPr>
          <w:b/>
        </w:rPr>
        <w:t xml:space="preserve">Issued By:</w:t>
      </w:r>
      <w:r>
        <w:rPr/>
        <w:t xml:space="preserve"> {issuedBy}</w:t>
      </w:r>
    </w:p>
    <w:p>
      <w:pPr>
        <w:pStyle w:val="Heading3"/>
        <w:spacing w:lineRule="auto"/>
      </w:pPr>
      <w:r>
        <w:rPr>
          <w:sz w:val="24"/>
        </w:rPr>
        <w:t xml:space="preserve">Reason for Credit</w:t>
      </w:r>
    </w:p>
    <w:p>
      <w:pPr>
        <w:spacing w:lineRule="auto"/>
      </w:pPr>
      <w:r>
        <w:rPr/>
        <w:t xml:space="preserve">{creditReason}</w:t>
      </w:r>
    </w:p>
    <w:p>
      <w:pPr>
        <w:pStyle w:val="Heading3"/>
        <w:spacing w:lineRule="auto"/>
      </w:pPr>
      <w:r>
        <w:rPr>
          <w:sz w:val="24"/>
        </w:rPr>
        <w:t xml:space="preserve">Items Returned/Adjusted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>
          <w:b/>
        </w:rPr>
        <w:t xml:space="preserve">Tax Amount:</w:t>
      </w:r>
      <w:r>
        <w:rPr/>
        <w:t xml:space="preserve"> {taxAmount}</w:t>
      </w:r>
      <w:r>
        <w:rPr/>
        <w:br w:type="textWrapping"/>
      </w:r>
      <w:r>
        <w:rPr>
          <w:b/>
        </w:rPr>
        <w:t xml:space="preserve">Shipping Adjustments:</w:t>
      </w:r>
      <w:r>
        <w:rPr/>
        <w:t xml:space="preserve"> {shippingAdjustment}</w:t>
      </w:r>
      <w:r>
        <w:rPr/>
        <w:br w:type="textWrapping"/>
      </w:r>
      <w:r>
        <w:rPr>
          <w:u w:val="single"/>
        </w:rPr>
        <w:t xml:space="preserve">Total Store Credit Issued:</w:t>
      </w:r>
      <w:r>
        <w:rPr>
          <w:b/>
        </w:rPr>
        <w:t xml:space="preserve">{storeCreditTotal}</w:t>
      </w:r>
    </w:p>
    <w:p>
      <w:pPr>
        <w:pStyle w:val="Heading3"/>
        <w:spacing w:lineRule="auto"/>
      </w:pPr>
      <w:r>
        <w:rPr>
          <w:sz w:val="24"/>
        </w:rPr>
        <w:t xml:space="preserve">Non-Refundable Items</w:t>
      </w:r>
    </w:p>
    <w:p>
      <w:pPr>
        <w:spacing w:lineRule="auto"/>
      </w:pPr>
      <w:r>
        <w:rPr/>
        <w:t xml:space="preserve">{#nonRefundableItems}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{/nonRefundableItems}</w:t>
      </w:r>
    </w:p>
    <w:p>
      <w:pPr>
        <w:pStyle w:val="Heading3"/>
        <w:spacing w:lineRule="auto"/>
      </w:pPr>
      <w:r>
        <w:rPr>
          <w:sz w:val="24"/>
        </w:rPr>
        <w:t xml:space="preserve">Store Credit Terms</w:t>
      </w:r>
    </w:p>
    <w:p>
      <w:pPr>
        <w:numPr>
          <w:ilvl w:val="0"/>
          <w:numId w:val="2"/>
        </w:numPr>
        <w:spacing w:lineRule="auto"/>
      </w:pPr>
      <w:r>
        <w:rPr/>
        <w:t xml:space="preserve">Store credit must be used within {validityPeriod} days of issue.</w:t>
      </w:r>
    </w:p>
    <w:p>
      <w:pPr>
        <w:numPr>
          <w:ilvl w:val="0"/>
          <w:numId w:val="2"/>
        </w:numPr>
        <w:spacing w:lineRule="auto"/>
      </w:pPr>
      <w:r>
        <w:rPr/>
        <w:t xml:space="preserve">Store credit is non-transferable and cannot be redeemed for cash.</w:t>
      </w:r>
    </w:p>
    <w:p>
      <w:pPr>
        <w:numPr>
          <w:ilvl w:val="0"/>
          <w:numId w:val="2"/>
        </w:numPr>
        <w:spacing w:lineRule="auto"/>
      </w:pPr>
      <w:r>
        <w:rPr/>
        <w:t xml:space="preserve">Subject to store’s return and exchange policy.</w:t>
      </w:r>
    </w:p>
    <w:p>
      <w:pPr>
        <w:pStyle w:val="Heading3"/>
        <w:spacing w:lineRule="auto"/>
      </w:pPr>
      <w:r>
        <w:rPr>
          <w:sz w:val="24"/>
        </w:rPr>
        <w:t xml:space="preserve">Authorized Signature</w:t>
      </w:r>
    </w:p>
    <w:p>
      <w:pPr>
        <w:spacing w:lineRule="auto"/>
      </w:pPr>
      <w:r>
        <w:rPr/>
        <w:t xml:space="preserve">  ___________________________</w:t>
      </w:r>
      <w:r>
        <w:rPr/>
        <w:br w:type="textWrapping"/>
      </w:r>
      <w:r>
        <w:rPr>
          <w:i/>
        </w:rPr>
        <w:t xml:space="preserve">{issuedBy}</w:t>
      </w:r>
      <w:r>
        <w:rPr/>
        <w:br w:type="textWrapping"/>
      </w:r>
      <w:r>
        <w:rPr>
          <w:i/>
        </w:rPr>
        <w:t xml:space="preserve">{issueDate}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Please retain this credit memo for your records and present it when redeeming credit in-store or online.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