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Wholesale Price Sheet</w:t>
      </w:r>
    </w:p>
    <w:p>
      <w:pPr>
        <w:spacing w:lineRule="auto"/>
      </w:pPr>
      <w:r>
        <w:rPr>
          <w:i/>
        </w:rPr>
        <w:t xml:space="preserve">This document outlines bulk pricing options available to our retail partners and business clients. It is intended to provide clear insights on discounted rates for large quantity orders to assist in planning and procurement decisions.</w:t>
      </w:r>
    </w:p>
    <w:p>
      <w:pPr>
        <w:pStyle w:val="Heading2"/>
        <w:spacing w:lineRule="auto"/>
      </w:pPr>
      <w:r>
        <w:rPr>
          <w:sz w:val="28"/>
        </w:rPr>
        <w:t xml:space="preserve">Supplier Information</w:t>
      </w:r>
    </w:p>
    <w:p>
      <w:pPr>
        <w:spacing w:lineRule="auto"/>
      </w:pPr>
      <w:r>
        <w:rPr>
          <w:b/>
        </w:rPr>
        <w:t xml:space="preserve">Company Name:</w:t>
      </w:r>
      <w:r>
        <w:rPr/>
        <w:t xml:space="preserve"> {companyName}</w:t>
      </w:r>
    </w:p>
    <w:p>
      <w:pPr>
        <w:spacing w:lineRule="auto"/>
      </w:pPr>
      <w:r>
        <w:rPr>
          <w:b/>
        </w:rPr>
        <w:t xml:space="preserve">Contact Person:</w:t>
      </w:r>
      <w:r>
        <w:rPr/>
        <w:t xml:space="preserve"> {contactName}</w:t>
      </w:r>
    </w:p>
    <w:p>
      <w:pPr>
        <w:spacing w:lineRule="auto"/>
      </w:pPr>
      <w:r>
        <w:rPr>
          <w:b/>
        </w:rPr>
        <w:t xml:space="preserve">Email:</w:t>
      </w:r>
      <w:r>
        <w:rPr/>
        <w:t xml:space="preserve"> {email}</w:t>
      </w:r>
    </w:p>
    <w:p>
      <w:pPr>
        <w:spacing w:lineRule="auto"/>
      </w:pPr>
      <w:r>
        <w:rPr>
          <w:b/>
        </w:rPr>
        <w:t xml:space="preserve">Phone:</w:t>
      </w:r>
      <w:r>
        <w:rPr/>
        <w:t xml:space="preserve"> {phone}</w:t>
      </w:r>
    </w:p>
    <w:p>
      <w:pPr>
        <w:pStyle w:val="Heading2"/>
        <w:spacing w:lineRule="auto"/>
      </w:pPr>
      <w:r>
        <w:rPr>
          <w:sz w:val="28"/>
        </w:rPr>
        <w:t xml:space="preserve">Client Information</w:t>
      </w:r>
    </w:p>
    <w:p>
      <w:pPr>
        <w:spacing w:lineRule="auto"/>
      </w:pPr>
      <w:r>
        <w:rPr>
          <w:b/>
        </w:rPr>
        <w:t xml:space="preserve">Client Name:</w:t>
      </w:r>
      <w:r>
        <w:rPr/>
        <w:t xml:space="preserve"> {clientName}</w:t>
      </w:r>
    </w:p>
    <w:p>
      <w:pPr>
        <w:spacing w:lineRule="auto"/>
      </w:pPr>
      <w:r>
        <w:rPr>
          <w:b/>
        </w:rPr>
        <w:t xml:space="preserve">Business Name:</w:t>
      </w:r>
      <w:r>
        <w:rPr/>
        <w:t xml:space="preserve"> {businessName}</w:t>
      </w:r>
    </w:p>
    <w:p>
      <w:pPr>
        <w:spacing w:lineRule="auto"/>
      </w:pPr>
      <w:r>
        <w:rPr>
          <w:b/>
        </w:rPr>
        <w:t xml:space="preserve">Address:</w:t>
      </w:r>
      <w:r>
        <w:rPr/>
        <w:t xml:space="preserve"> {address}</w:t>
      </w:r>
    </w:p>
    <w:p>
      <w:pPr>
        <w:spacing w:lineRule="auto"/>
      </w:pPr>
      <w:r>
        <w:rPr>
          <w:b/>
        </w:rPr>
        <w:t xml:space="preserve">Date:</w:t>
      </w:r>
      <w:r>
        <w:rPr/>
        <w:t xml:space="preserve"> {date}</w:t>
      </w:r>
    </w:p>
    <w:p>
      <w:pPr>
        <w:pStyle w:val="Heading2"/>
        <w:spacing w:lineRule="auto"/>
      </w:pPr>
      <w:r>
        <w:rPr>
          <w:sz w:val="28"/>
        </w:rPr>
        <w:t xml:space="preserve">Terms and Conditions</w:t>
      </w:r>
    </w:p>
    <w:p>
      <w:pPr>
        <w:numPr>
          <w:ilvl w:val="0"/>
          <w:numId w:val="1"/>
        </w:numPr>
        <w:spacing w:lineRule="auto"/>
      </w:pPr>
      <w:r>
        <w:rPr/>
        <w:t xml:space="preserve">Prices listed are exclusive of taxes and shipping charges.</w:t>
      </w:r>
    </w:p>
    <w:p>
      <w:pPr>
        <w:numPr>
          <w:ilvl w:val="0"/>
          <w:numId w:val="1"/>
        </w:numPr>
        <w:spacing w:lineRule="auto"/>
      </w:pPr>
      <w:r>
        <w:rPr/>
        <w:t xml:space="preserve">Minimum order quantities may apply where specified.</w:t>
      </w:r>
    </w:p>
    <w:p>
      <w:pPr>
        <w:numPr>
          <w:ilvl w:val="0"/>
          <w:numId w:val="1"/>
        </w:numPr>
        <w:spacing w:lineRule="auto"/>
      </w:pPr>
      <w:r>
        <w:rPr/>
        <w:t xml:space="preserve">All orders are subject to our standard wholesale agreement.</w:t>
      </w:r>
    </w:p>
    <w:p>
      <w:pPr>
        <w:numPr>
          <w:ilvl w:val="0"/>
          <w:numId w:val="1"/>
        </w:numPr>
        <w:spacing w:lineRule="auto"/>
      </w:pPr>
      <w:r>
        <w:rPr/>
        <w:t xml:space="preserve">Lead times vary by product and quantity ordered.</w:t>
      </w:r>
    </w:p>
    <w:p>
      <w:pPr>
        <w:pStyle w:val="Heading2"/>
        <w:spacing w:lineRule="auto"/>
      </w:pPr>
      <w:r>
        <w:rPr>
          <w:sz w:val="28"/>
        </w:rPr>
        <w:t xml:space="preserve">Product Pricing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 Price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Minimum Order (Units)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Bulk Price (per unit)</w:t>
            </w:r>
          </w:p>
        </w:tc>
      </w:tr>
      <w:tblGrid>
        <w:gridCol w:w="1728"/>
        <w:gridCol w:w="1728"/>
        <w:gridCol w:w="1728"/>
        <w:gridCol w:w="1728"/>
        <w:gridCol w:w="1728"/>
      </w:tblGrid>
      <w:tr>
        <w:trPr/>
        <w:tc>
          <w:tcPr>
            <w:tcBorders>
              <w:top w:val="single" w:sz="none" w:space="0" w:color="BFBFBF"/>
              <w:left w:val="single" w:sz="none" w:space="0" w:color="BFBFBF"/>
              <w:right w:val="single" w:sz="8" w:space="0" w:color="BFBFBF"/>
            </w:tcBorders>
          </w:tcPr>
          <w:p>
            <w:pPr>
              <w:spacing w:lineRule="auto"/>
            </w:pPr>
            <w:r>
              <w:rPr/>
              <w:t xml:space="preserve">{#productList}{productName}</w:t>
            </w:r>
          </w:p>
        </w:tc>
        <w:tc>
          <w:tcPr>
            <w:tcBorders>
              <w:top w:val="single" w:sz="none" w:space="0" w:color="BFBFBF"/>
              <w:left w:val="single" w:sz="none" w:space="0" w:color="BFBFBF"/>
              <w:right w:val="single" w:sz="8" w:space="0" w:color="BFBFBF"/>
            </w:tcBorders>
          </w:tcPr>
          <w:p>
            <w:pPr>
              <w:spacing w:lineRule="auto"/>
            </w:pPr>
            <w:r>
              <w:rPr/>
              <w:t xml:space="preserve">{productCode}</w:t>
            </w:r>
          </w:p>
        </w:tc>
        <w:tc>
          <w:tcPr>
            <w:tcBorders>
              <w:top w:val="single" w:sz="none" w:space="0" w:color="BFBFBF"/>
              <w:left w:val="single" w:sz="none" w:space="0" w:color="BFBFBF"/>
              <w:right w:val="single" w:sz="8" w:space="0" w:color="BFBFBF"/>
            </w:tcBorders>
          </w:tcPr>
          <w:p>
            <w:pPr>
              <w:spacing w:lineRule="auto"/>
            </w:pPr>
            <w:r>
              <w:rPr/>
              <w:t xml:space="preserve">{unitPrice}</w:t>
            </w:r>
          </w:p>
        </w:tc>
        <w:tc>
          <w:tcPr>
            <w:tcBorders>
              <w:top w:val="single" w:sz="none" w:space="0" w:color="BFBFBF"/>
              <w:left w:val="single" w:sz="none" w:space="0" w:color="BFBFBF"/>
              <w:right w:val="single" w:sz="8" w:space="0" w:color="BFBFBF"/>
            </w:tcBorders>
          </w:tcPr>
          <w:p>
            <w:pPr>
              <w:spacing w:lineRule="auto"/>
            </w:pPr>
            <w:r>
              <w:rPr/>
              <w:t xml:space="preserve">{minOrderQty}</w:t>
            </w:r>
          </w:p>
        </w:tc>
        <w:tc>
          <w:tcPr>
            <w:tcBorders>
              <w:top w:val="single" w:sz="none" w:space="0" w:color="BFBFBF"/>
              <w:left w:val="single" w:sz="none" w:space="0" w:color="BFBFBF"/>
            </w:tcBorders>
          </w:tcPr>
          <w:p>
            <w:pPr>
              <w:spacing w:lineRule="auto"/>
            </w:pPr>
            <w:r>
              <w:rPr/>
              <w:t xml:space="preserve">{bulkPrice}{/productList}</w:t>
            </w:r>
          </w:p>
        </w:tc>
      </w:tr>
    </w:tbl>
    <w:p>
      <w:pPr>
        <w:spacing w:lineRule="auto"/>
      </w:pPr>
      <w:r>
        <w:rPr/>
      </w:r>
    </w:p>
    <w:p>
      <w:pPr>
        <w:pStyle w:val="Heading2"/>
        <w:spacing w:lineRule="auto"/>
      </w:pPr>
      <w:r>
        <w:rPr>
          <w:sz w:val="28"/>
        </w:rPr>
        <w:t xml:space="preserve">Available Discounts</w:t>
      </w:r>
    </w:p>
    <w:p>
      <w:pPr>
        <w:spacing w:lineRule="auto"/>
      </w:pPr>
      <w:r>
        <w:rPr/>
        <w:t xml:space="preserve">{#hasDiscounts}</w:t>
      </w:r>
    </w:p>
    <w:p>
      <w:pPr>
        <w:numPr>
          <w:ilvl w:val="0"/>
          <w:numId w:val="2"/>
        </w:numPr>
        <w:spacing w:lineRule="auto"/>
      </w:pPr>
      <w:r>
        <w:rPr>
          <w:b/>
        </w:rPr>
        <w:t xml:space="preserve">{discountName}:</w:t>
      </w:r>
      <w:r>
        <w:rPr/>
        <w:t xml:space="preserve"> {discountDescription}</w:t>
      </w:r>
    </w:p>
    <w:p>
      <w:pPr>
        <w:spacing w:lineRule="auto"/>
      </w:pPr>
      <w:r>
        <w:rPr/>
        <w:t xml:space="preserve">{/hasDiscounts}</w:t>
      </w:r>
    </w:p>
    <w:p>
      <w:pPr>
        <w:spacing w:lineRule="auto"/>
      </w:pPr>
      <w:r>
        <w:rPr/>
        <w:t xml:space="preserve">{^hasDiscounts}</w:t>
      </w:r>
      <w:r>
        <w:rPr>
          <w:i/>
        </w:rPr>
        <w:t xml:space="preserve">No additional discounts are currently available.</w:t>
      </w:r>
      <w:r>
        <w:rPr/>
        <w:t xml:space="preserve">{/hasDiscounts}</w:t>
      </w:r>
    </w:p>
    <w:p>
      <w:pPr>
        <w:pStyle w:val="Heading2"/>
        <w:spacing w:lineRule="auto"/>
      </w:pPr>
      <w:r>
        <w:rPr>
          <w:sz w:val="28"/>
        </w:rPr>
        <w:t xml:space="preserve">Notes</w:t>
      </w:r>
    </w:p>
    <w:p>
      <w:pPr>
        <w:spacing w:lineRule="auto"/>
      </w:pPr>
      <w:r>
        <w:rPr/>
        <w:t xml:space="preserve">{notes}</w:t>
      </w:r>
    </w:p>
    <w:p>
      <w:pPr>
        <w:pStyle w:val="Heading2"/>
        <w:spacing w:lineRule="auto"/>
      </w:pPr>
      <w:r>
        <w:rPr>
          <w:sz w:val="28"/>
        </w:rPr>
        <w:t xml:space="preserve">Approval</w:t>
      </w:r>
    </w:p>
    <w:p>
      <w:pPr>
        <w:spacing w:lineRule="auto"/>
      </w:pPr>
      <w:r>
        <w:rPr>
          <w:b/>
        </w:rPr>
        <w:t xml:space="preserve">Authorized By:</w:t>
      </w:r>
      <w:r>
        <w:rPr/>
        <w:t xml:space="preserve"> {authorizedBy}</w:t>
      </w:r>
    </w:p>
    <w:p>
      <w:pPr>
        <w:spacing w:lineRule="auto"/>
      </w:pPr>
      <w:r>
        <w:rPr>
          <w:b/>
        </w:rPr>
        <w:t xml:space="preserve">Position:</w:t>
      </w:r>
      <w:r>
        <w:rPr/>
        <w:t xml:space="preserve"> {position}</w:t>
      </w:r>
    </w:p>
    <w:p>
      <w:pPr>
        <w:spacing w:lineRule="auto"/>
      </w:pPr>
      <w:r>
        <w:rPr>
          <w:b/>
        </w:rPr>
        <w:t xml:space="preserve">Date:</w:t>
      </w:r>
      <w:r>
        <w:rPr/>
        <w:t xml:space="preserve"> {approvalDate}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